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F0" w:rsidRPr="007D69EB" w:rsidRDefault="004111DF">
      <w:pPr>
        <w:rPr>
          <w:b/>
        </w:rPr>
      </w:pPr>
      <w:r w:rsidRPr="007D69EB">
        <w:rPr>
          <w:b/>
        </w:rPr>
        <w:t>Program announcement</w:t>
      </w:r>
    </w:p>
    <w:p w:rsidR="004111DF" w:rsidRPr="00AF72BA" w:rsidRDefault="004111DF" w:rsidP="004111DF">
      <w:pPr>
        <w:spacing w:after="0" w:line="240" w:lineRule="auto"/>
        <w:rPr>
          <w:b/>
          <w:i/>
          <w:sz w:val="24"/>
          <w:szCs w:val="24"/>
        </w:rPr>
      </w:pPr>
      <w:r w:rsidRPr="00AD2D6D">
        <w:rPr>
          <w:b/>
          <w:sz w:val="24"/>
          <w:szCs w:val="24"/>
        </w:rPr>
        <w:t>International Working Dog Conference (IWDC) 1-5 September 2019 Stockholm, SWEDEN</w:t>
      </w:r>
      <w:r w:rsidR="00AF72BA">
        <w:rPr>
          <w:b/>
          <w:sz w:val="24"/>
          <w:szCs w:val="24"/>
        </w:rPr>
        <w:t xml:space="preserve">:  </w:t>
      </w:r>
      <w:r w:rsidR="00AF72BA" w:rsidRPr="00AF72BA">
        <w:rPr>
          <w:b/>
          <w:i/>
          <w:sz w:val="24"/>
          <w:szCs w:val="24"/>
        </w:rPr>
        <w:t>Speaking a common language</w:t>
      </w:r>
    </w:p>
    <w:p w:rsidR="007D69EB" w:rsidRPr="00AF72BA" w:rsidRDefault="007D69EB" w:rsidP="004111DF">
      <w:pPr>
        <w:spacing w:after="0" w:line="240" w:lineRule="auto"/>
        <w:rPr>
          <w:b/>
          <w:i/>
          <w:sz w:val="24"/>
          <w:szCs w:val="24"/>
        </w:rPr>
      </w:pPr>
    </w:p>
    <w:p w:rsidR="00E43A18" w:rsidRDefault="007D69EB" w:rsidP="004111DF">
      <w:pPr>
        <w:spacing w:after="0" w:line="240" w:lineRule="auto"/>
        <w:rPr>
          <w:sz w:val="24"/>
          <w:szCs w:val="24"/>
        </w:rPr>
      </w:pPr>
      <w:r w:rsidRPr="007D69EB">
        <w:rPr>
          <w:sz w:val="24"/>
          <w:szCs w:val="24"/>
        </w:rPr>
        <w:t>We are pleased to announce the preliminary program for the 2019 International Working Dog Conference (IWDC) or the International Working Dog Breeding Association (IWDBA).  The 2019 meeting will mark the 20</w:t>
      </w:r>
      <w:r w:rsidRPr="007D69EB">
        <w:rPr>
          <w:sz w:val="24"/>
          <w:szCs w:val="24"/>
          <w:vertAlign w:val="superscript"/>
        </w:rPr>
        <w:t>th</w:t>
      </w:r>
      <w:r w:rsidRPr="007D69EB">
        <w:rPr>
          <w:sz w:val="24"/>
          <w:szCs w:val="24"/>
        </w:rPr>
        <w:t xml:space="preserve"> anniversary of these conferences and will take place at the </w:t>
      </w:r>
      <w:proofErr w:type="spellStart"/>
      <w:r w:rsidRPr="007D69EB">
        <w:rPr>
          <w:sz w:val="24"/>
          <w:szCs w:val="24"/>
        </w:rPr>
        <w:t>Scandic</w:t>
      </w:r>
      <w:proofErr w:type="spellEnd"/>
      <w:r w:rsidRPr="007D69EB">
        <w:rPr>
          <w:sz w:val="24"/>
          <w:szCs w:val="24"/>
        </w:rPr>
        <w:t xml:space="preserve"> Intra-City Hotel </w:t>
      </w:r>
      <w:proofErr w:type="spellStart"/>
      <w:r w:rsidRPr="007D69EB">
        <w:rPr>
          <w:sz w:val="24"/>
          <w:szCs w:val="24"/>
        </w:rPr>
        <w:t>Upplands</w:t>
      </w:r>
      <w:proofErr w:type="spellEnd"/>
      <w:r w:rsidRPr="007D69EB">
        <w:rPr>
          <w:sz w:val="24"/>
          <w:szCs w:val="24"/>
        </w:rPr>
        <w:t xml:space="preserve"> </w:t>
      </w:r>
      <w:proofErr w:type="spellStart"/>
      <w:r w:rsidRPr="007D69EB">
        <w:rPr>
          <w:sz w:val="24"/>
          <w:szCs w:val="24"/>
        </w:rPr>
        <w:t>Väsby</w:t>
      </w:r>
      <w:proofErr w:type="spellEnd"/>
      <w:r w:rsidRPr="007D69EB">
        <w:rPr>
          <w:sz w:val="24"/>
          <w:szCs w:val="24"/>
        </w:rPr>
        <w:t xml:space="preserve">, just outside of Stockholm and a 15 minute taxi ride from </w:t>
      </w:r>
      <w:proofErr w:type="spellStart"/>
      <w:r w:rsidRPr="007D69EB">
        <w:rPr>
          <w:sz w:val="24"/>
          <w:szCs w:val="24"/>
        </w:rPr>
        <w:t>Arlan</w:t>
      </w:r>
      <w:r w:rsidR="00E43A18">
        <w:rPr>
          <w:sz w:val="24"/>
          <w:szCs w:val="24"/>
        </w:rPr>
        <w:t>da</w:t>
      </w:r>
      <w:proofErr w:type="spellEnd"/>
      <w:r w:rsidR="00E43A18">
        <w:rPr>
          <w:sz w:val="24"/>
          <w:szCs w:val="24"/>
        </w:rPr>
        <w:t xml:space="preserve"> (ARN) International Airport (</w:t>
      </w:r>
      <w:hyperlink r:id="rId4" w:anchor="40533,40628,102.34,6.34" w:history="1">
        <w:r w:rsidR="00E43A18" w:rsidRPr="003109F5">
          <w:rPr>
            <w:rStyle w:val="Hyperlink"/>
            <w:sz w:val="24"/>
            <w:szCs w:val="24"/>
          </w:rPr>
          <w:t>http://scandichotels.visualizer360.com/scandic-infra-city#40533,40628,102.34,6.34</w:t>
        </w:r>
      </w:hyperlink>
      <w:r w:rsidR="00E43A18">
        <w:rPr>
          <w:sz w:val="24"/>
          <w:szCs w:val="24"/>
        </w:rPr>
        <w:t xml:space="preserve"> )</w:t>
      </w:r>
    </w:p>
    <w:p w:rsidR="00E43A18" w:rsidRDefault="00E43A18" w:rsidP="004111DF">
      <w:pPr>
        <w:spacing w:after="0" w:line="240" w:lineRule="auto"/>
        <w:rPr>
          <w:sz w:val="24"/>
          <w:szCs w:val="24"/>
        </w:rPr>
      </w:pPr>
    </w:p>
    <w:p w:rsidR="007D69EB" w:rsidRDefault="00E43A18" w:rsidP="0041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2019 </w:t>
      </w:r>
      <w:r w:rsidR="00AF72BA">
        <w:rPr>
          <w:sz w:val="24"/>
          <w:szCs w:val="24"/>
        </w:rPr>
        <w:t xml:space="preserve">IWDC has been designed to focus on the rich tradition of using a scientific approach taken with working dogs in Sweden and will occur in cooperation with local government working dog groups. </w:t>
      </w:r>
    </w:p>
    <w:p w:rsidR="00AF72BA" w:rsidRDefault="00AF72BA" w:rsidP="004111DF">
      <w:pPr>
        <w:spacing w:after="0" w:line="240" w:lineRule="auto"/>
        <w:rPr>
          <w:sz w:val="24"/>
          <w:szCs w:val="24"/>
        </w:rPr>
      </w:pPr>
    </w:p>
    <w:p w:rsidR="004111DF" w:rsidRDefault="00AF72BA" w:rsidP="0041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addition to plenary lectures by world-renown speakers, the conference will </w:t>
      </w:r>
      <w:r w:rsidR="00614219">
        <w:rPr>
          <w:sz w:val="24"/>
          <w:szCs w:val="24"/>
        </w:rPr>
        <w:t xml:space="preserve">feature </w:t>
      </w:r>
      <w:r>
        <w:rPr>
          <w:sz w:val="24"/>
          <w:szCs w:val="24"/>
        </w:rPr>
        <w:t xml:space="preserve">invited talks, research talks, an extremely active poster session and inter-active, hands-on sessions each afternoon. </w:t>
      </w:r>
      <w:r w:rsidR="00614219">
        <w:rPr>
          <w:sz w:val="24"/>
          <w:szCs w:val="24"/>
        </w:rPr>
        <w:t xml:space="preserve">There will be both a beginning and advanced training session for using the International Working Dog Registry (IWDR). </w:t>
      </w:r>
      <w:r>
        <w:rPr>
          <w:sz w:val="24"/>
          <w:szCs w:val="24"/>
        </w:rPr>
        <w:t xml:space="preserve"> The</w:t>
      </w:r>
      <w:r w:rsidR="00614219">
        <w:rPr>
          <w:sz w:val="24"/>
          <w:szCs w:val="24"/>
        </w:rPr>
        <w:t>se interactive</w:t>
      </w:r>
      <w:r>
        <w:rPr>
          <w:sz w:val="24"/>
          <w:szCs w:val="24"/>
        </w:rPr>
        <w:t xml:space="preserve"> afternoon sessions have been designed to specifically address new approaches to issues important to those involved </w:t>
      </w:r>
      <w:r w:rsidR="00E43A18">
        <w:rPr>
          <w:sz w:val="24"/>
          <w:szCs w:val="24"/>
        </w:rPr>
        <w:t xml:space="preserve">on a day-to-day basis </w:t>
      </w:r>
      <w:r>
        <w:rPr>
          <w:sz w:val="24"/>
          <w:szCs w:val="24"/>
        </w:rPr>
        <w:t>in working dogs</w:t>
      </w:r>
      <w:r w:rsidR="00E43A18">
        <w:rPr>
          <w:sz w:val="24"/>
          <w:szCs w:val="24"/>
        </w:rPr>
        <w:t xml:space="preserve"> (handlers, trainers, managers)</w:t>
      </w:r>
      <w:r>
        <w:rPr>
          <w:sz w:val="24"/>
          <w:szCs w:val="24"/>
        </w:rPr>
        <w:t xml:space="preserve">. </w:t>
      </w:r>
    </w:p>
    <w:p w:rsidR="004E35A7" w:rsidRDefault="004E35A7" w:rsidP="004111DF">
      <w:pPr>
        <w:spacing w:after="0" w:line="240" w:lineRule="auto"/>
        <w:rPr>
          <w:sz w:val="24"/>
          <w:szCs w:val="24"/>
        </w:rPr>
      </w:pPr>
    </w:p>
    <w:p w:rsidR="004E35A7" w:rsidRDefault="004E35A7" w:rsidP="0041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call for research talks and posters will be appear in December, with detailed instructions.  Abstracts for research talks and posters are due </w:t>
      </w:r>
      <w:r w:rsidRPr="00E43A18">
        <w:rPr>
          <w:b/>
          <w:i/>
          <w:sz w:val="24"/>
          <w:szCs w:val="24"/>
        </w:rPr>
        <w:t>NO LATER than 1 April 2019</w:t>
      </w:r>
      <w:r>
        <w:rPr>
          <w:sz w:val="24"/>
          <w:szCs w:val="24"/>
        </w:rPr>
        <w:t xml:space="preserve">, and presenters will be announced </w:t>
      </w:r>
      <w:r w:rsidRPr="00E43A18">
        <w:rPr>
          <w:b/>
          <w:i/>
          <w:sz w:val="24"/>
          <w:szCs w:val="24"/>
        </w:rPr>
        <w:t>1 May 2019</w:t>
      </w:r>
      <w:r>
        <w:rPr>
          <w:sz w:val="24"/>
          <w:szCs w:val="24"/>
        </w:rPr>
        <w:t xml:space="preserve">.  Instructions will follow. This IWDC will feature a special poster section devoted to those who presenting research that has a commercial arm.  </w:t>
      </w:r>
      <w:r w:rsidRPr="00E43A18">
        <w:rPr>
          <w:i/>
          <w:sz w:val="24"/>
          <w:szCs w:val="24"/>
        </w:rPr>
        <w:t>No commercial talks will be included in the daily research talks</w:t>
      </w:r>
      <w:r>
        <w:rPr>
          <w:sz w:val="24"/>
          <w:szCs w:val="24"/>
        </w:rPr>
        <w:t xml:space="preserve">. </w:t>
      </w:r>
    </w:p>
    <w:p w:rsidR="004E35A7" w:rsidRDefault="004E35A7" w:rsidP="004111DF">
      <w:pPr>
        <w:spacing w:after="0" w:line="240" w:lineRule="auto"/>
        <w:rPr>
          <w:sz w:val="24"/>
          <w:szCs w:val="24"/>
        </w:rPr>
      </w:pPr>
    </w:p>
    <w:p w:rsidR="004E35A7" w:rsidRDefault="004E35A7" w:rsidP="0041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look forward to welcoming you to the 20</w:t>
      </w:r>
      <w:r w:rsidRPr="004E35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IWDC in Stockholm</w:t>
      </w:r>
      <w:r w:rsidR="00E43A18">
        <w:rPr>
          <w:sz w:val="24"/>
          <w:szCs w:val="24"/>
        </w:rPr>
        <w:t>, Sweden in September of 2019!</w:t>
      </w:r>
    </w:p>
    <w:p w:rsidR="004E35A7" w:rsidRDefault="004E35A7" w:rsidP="004111DF">
      <w:pPr>
        <w:spacing w:after="0" w:line="240" w:lineRule="auto"/>
        <w:rPr>
          <w:sz w:val="24"/>
          <w:szCs w:val="24"/>
        </w:rPr>
      </w:pPr>
    </w:p>
    <w:p w:rsidR="004E35A7" w:rsidRPr="007630FD" w:rsidRDefault="004E35A7" w:rsidP="004111D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For further information </w:t>
      </w:r>
      <w:r w:rsidR="00614219">
        <w:rPr>
          <w:sz w:val="24"/>
          <w:szCs w:val="24"/>
        </w:rPr>
        <w:t xml:space="preserve">and updates </w:t>
      </w:r>
      <w:r>
        <w:rPr>
          <w:sz w:val="24"/>
          <w:szCs w:val="24"/>
        </w:rPr>
        <w:t>go to</w:t>
      </w:r>
      <w:r w:rsidR="00B1369A">
        <w:rPr>
          <w:sz w:val="24"/>
          <w:szCs w:val="24"/>
        </w:rPr>
        <w:t xml:space="preserve"> </w:t>
      </w:r>
      <w:hyperlink r:id="rId5" w:history="1">
        <w:r w:rsidR="00B1369A" w:rsidRPr="001534C7">
          <w:rPr>
            <w:rStyle w:val="Hyperlink"/>
            <w:sz w:val="24"/>
            <w:szCs w:val="24"/>
          </w:rPr>
          <w:t>https://iwdc.iwdba.org/</w:t>
        </w:r>
      </w:hyperlink>
      <w:r w:rsidR="00B1369A">
        <w:rPr>
          <w:sz w:val="24"/>
          <w:szCs w:val="24"/>
        </w:rPr>
        <w:t xml:space="preserve"> </w:t>
      </w:r>
      <w:bookmarkStart w:id="0" w:name="_GoBack"/>
      <w:bookmarkEnd w:id="0"/>
    </w:p>
    <w:p w:rsidR="004111DF" w:rsidRDefault="004111DF"/>
    <w:p w:rsidR="004111DF" w:rsidRDefault="004111DF"/>
    <w:p w:rsidR="004111DF" w:rsidRDefault="004111DF"/>
    <w:sectPr w:rsidR="0041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F"/>
    <w:rsid w:val="0031248C"/>
    <w:rsid w:val="004111DF"/>
    <w:rsid w:val="004E35A7"/>
    <w:rsid w:val="00614219"/>
    <w:rsid w:val="006847F0"/>
    <w:rsid w:val="007D69EB"/>
    <w:rsid w:val="00AF72BA"/>
    <w:rsid w:val="00B1369A"/>
    <w:rsid w:val="00E4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C1D4-E71A-44B4-B712-99F81D8D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2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wdc.iwdba.org/" TargetMode="External"/><Relationship Id="rId4" Type="http://schemas.openxmlformats.org/officeDocument/2006/relationships/hyperlink" Target="http://scandichotels.visualizer360.com/scandic-infra-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Overall</dc:creator>
  <cp:keywords/>
  <dc:description/>
  <cp:lastModifiedBy>MacIsaac, Patrick</cp:lastModifiedBy>
  <cp:revision>5</cp:revision>
  <dcterms:created xsi:type="dcterms:W3CDTF">2018-10-29T10:28:00Z</dcterms:created>
  <dcterms:modified xsi:type="dcterms:W3CDTF">2019-01-15T04:06:00Z</dcterms:modified>
</cp:coreProperties>
</file>