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3417" w14:textId="62B106E0" w:rsidR="00546EEE" w:rsidRPr="00386664" w:rsidRDefault="00546EEE" w:rsidP="003B6E54">
      <w:pPr>
        <w:pStyle w:val="BodyText"/>
        <w:spacing w:before="9"/>
        <w:rPr>
          <w:rFonts w:ascii="Aptos" w:hAnsi="Aptos" w:cstheme="minorHAnsi"/>
          <w:sz w:val="80"/>
          <w:szCs w:val="80"/>
        </w:rPr>
      </w:pPr>
      <w:r w:rsidRPr="00386664">
        <w:rPr>
          <w:rFonts w:ascii="Aptos" w:hAnsi="Aptos" w:cstheme="minorHAnsi"/>
          <w:sz w:val="56"/>
          <w:szCs w:val="56"/>
        </w:rPr>
        <w:t>Nonprofit Board Member</w:t>
      </w:r>
      <w:r w:rsidR="003B6E54" w:rsidRPr="00386664">
        <w:rPr>
          <w:rFonts w:ascii="Aptos" w:hAnsi="Aptos" w:cstheme="minorHAnsi"/>
          <w:sz w:val="56"/>
          <w:szCs w:val="56"/>
        </w:rPr>
        <w:t xml:space="preserve"> </w:t>
      </w:r>
      <w:r w:rsidRPr="00386664">
        <w:rPr>
          <w:rFonts w:ascii="Aptos" w:hAnsi="Aptos" w:cstheme="minorHAnsi"/>
          <w:sz w:val="56"/>
          <w:szCs w:val="56"/>
        </w:rPr>
        <w:t>Self-Evaluation</w:t>
      </w:r>
      <w:r w:rsidRPr="00386664">
        <w:rPr>
          <w:rFonts w:ascii="Aptos" w:hAnsi="Aptos" w:cstheme="minorHAnsi"/>
          <w:sz w:val="80"/>
          <w:szCs w:val="80"/>
        </w:rPr>
        <w:t xml:space="preserve"> </w:t>
      </w:r>
    </w:p>
    <w:p w14:paraId="79A3341B" w14:textId="77777777" w:rsidR="009727B4" w:rsidRPr="00386664" w:rsidRDefault="009727B4">
      <w:pPr>
        <w:jc w:val="right"/>
        <w:rPr>
          <w:rFonts w:ascii="Aptos" w:hAnsi="Aptos" w:cstheme="minorHAnsi"/>
          <w:sz w:val="46"/>
        </w:rPr>
        <w:sectPr w:rsidR="009727B4" w:rsidRPr="00386664" w:rsidSect="00F41662">
          <w:footerReference w:type="default" r:id="rId7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299"/>
        </w:sectPr>
      </w:pPr>
    </w:p>
    <w:p w14:paraId="7D6DF98D" w14:textId="77777777" w:rsidR="00BC705C" w:rsidRPr="00386664" w:rsidRDefault="00BC705C" w:rsidP="00EC0F47">
      <w:pPr>
        <w:spacing w:line="192" w:lineRule="auto"/>
        <w:ind w:right="29"/>
        <w:rPr>
          <w:rFonts w:ascii="Aptos" w:hAnsi="Aptos" w:cstheme="minorHAnsi"/>
          <w:color w:val="171615"/>
          <w:sz w:val="30"/>
        </w:rPr>
      </w:pPr>
    </w:p>
    <w:p w14:paraId="796302BB" w14:textId="08D0099E" w:rsidR="006719CB" w:rsidRPr="00386664" w:rsidRDefault="006719CB" w:rsidP="00EC0F47">
      <w:pPr>
        <w:spacing w:line="192" w:lineRule="auto"/>
        <w:ind w:right="29"/>
        <w:rPr>
          <w:rFonts w:ascii="Aptos" w:hAnsi="Aptos" w:cstheme="minorHAnsi"/>
          <w:color w:val="171615"/>
          <w:sz w:val="30"/>
        </w:rPr>
      </w:pPr>
      <w:r w:rsidRPr="00386664">
        <w:rPr>
          <w:rFonts w:ascii="Aptos" w:hAnsi="Aptos" w:cstheme="minorHAnsi"/>
          <w:color w:val="171615"/>
          <w:sz w:val="30"/>
        </w:rPr>
        <w:t xml:space="preserve">This Self- Evaluation form is intended to elicit a meaningful discussion about the current composition of your board and its’ purpose, among other things. Board members will complete and return this completed form to the Executive Director/CEO/Board Chair. </w:t>
      </w:r>
    </w:p>
    <w:p w14:paraId="76C5DD01" w14:textId="77777777" w:rsidR="006719CB" w:rsidRPr="00386664" w:rsidRDefault="006719CB" w:rsidP="00EC0F47">
      <w:pPr>
        <w:spacing w:line="192" w:lineRule="auto"/>
        <w:ind w:right="29"/>
        <w:rPr>
          <w:rFonts w:ascii="Aptos" w:hAnsi="Aptos" w:cstheme="minorHAnsi"/>
          <w:color w:val="171615"/>
          <w:sz w:val="30"/>
        </w:rPr>
      </w:pPr>
    </w:p>
    <w:p w14:paraId="7A3AA97B" w14:textId="666CCB73" w:rsidR="00BC705C" w:rsidRPr="00386664" w:rsidRDefault="00BC705C" w:rsidP="00EC0F47">
      <w:pPr>
        <w:spacing w:line="192" w:lineRule="auto"/>
        <w:ind w:right="29"/>
        <w:rPr>
          <w:rFonts w:ascii="Aptos" w:hAnsi="Aptos" w:cstheme="minorHAnsi"/>
          <w:color w:val="171615"/>
          <w:sz w:val="32"/>
        </w:rPr>
      </w:pPr>
      <w:r w:rsidRPr="00386664">
        <w:rPr>
          <w:rFonts w:ascii="Aptos" w:hAnsi="Aptos" w:cstheme="minorHAnsi"/>
          <w:color w:val="171615"/>
          <w:sz w:val="30"/>
        </w:rPr>
        <w:t>Ratings Scale</w:t>
      </w:r>
    </w:p>
    <w:p w14:paraId="79A33421" w14:textId="0263BBB8" w:rsidR="009727B4" w:rsidRPr="00386664" w:rsidRDefault="00EC0F47" w:rsidP="00EC0F47">
      <w:pPr>
        <w:pStyle w:val="ListParagraph"/>
        <w:tabs>
          <w:tab w:val="left" w:pos="274"/>
        </w:tabs>
        <w:spacing w:line="502" w:lineRule="exact"/>
        <w:ind w:left="0" w:right="61"/>
        <w:rPr>
          <w:rFonts w:ascii="Aptos" w:hAnsi="Aptos" w:cstheme="minorHAnsi"/>
          <w:color w:val="171615"/>
          <w:sz w:val="32"/>
        </w:rPr>
      </w:pPr>
      <w:r w:rsidRPr="00386664">
        <w:rPr>
          <w:rFonts w:ascii="Aptos" w:hAnsi="Aptos" w:cstheme="minorHAnsi"/>
          <w:color w:val="171615"/>
          <w:sz w:val="32"/>
        </w:rPr>
        <w:t xml:space="preserve">1 </w:t>
      </w:r>
      <w:r w:rsidR="00546EEE" w:rsidRPr="00386664">
        <w:rPr>
          <w:rFonts w:ascii="Aptos" w:hAnsi="Aptos" w:cstheme="minorHAnsi"/>
          <w:color w:val="171615"/>
          <w:sz w:val="32"/>
        </w:rPr>
        <w:t xml:space="preserve">– </w:t>
      </w:r>
      <w:r w:rsidR="00021EEB">
        <w:rPr>
          <w:rFonts w:ascii="Aptos" w:hAnsi="Aptos" w:cstheme="minorHAnsi"/>
          <w:color w:val="171615"/>
          <w:sz w:val="32"/>
        </w:rPr>
        <w:t>Strongly Disagree</w:t>
      </w:r>
    </w:p>
    <w:p w14:paraId="79A33422" w14:textId="0CEBE92D" w:rsidR="009727B4" w:rsidRPr="00386664" w:rsidRDefault="00EC0F47" w:rsidP="00EC0F47">
      <w:pPr>
        <w:pStyle w:val="ListParagraph"/>
        <w:spacing w:line="447" w:lineRule="exact"/>
        <w:ind w:left="0" w:right="61"/>
        <w:rPr>
          <w:rFonts w:ascii="Aptos" w:hAnsi="Aptos" w:cstheme="minorHAnsi"/>
          <w:sz w:val="32"/>
        </w:rPr>
      </w:pPr>
      <w:r w:rsidRPr="00386664">
        <w:rPr>
          <w:rFonts w:ascii="Aptos" w:hAnsi="Aptos" w:cstheme="minorHAnsi"/>
          <w:color w:val="171615"/>
          <w:sz w:val="32"/>
        </w:rPr>
        <w:t xml:space="preserve">2 </w:t>
      </w:r>
      <w:r w:rsidR="00546EEE" w:rsidRPr="00386664">
        <w:rPr>
          <w:rFonts w:ascii="Aptos" w:hAnsi="Aptos" w:cstheme="minorHAnsi"/>
          <w:color w:val="171615"/>
          <w:sz w:val="32"/>
        </w:rPr>
        <w:t xml:space="preserve">– </w:t>
      </w:r>
      <w:r w:rsidR="00021EEB">
        <w:rPr>
          <w:rFonts w:ascii="Aptos" w:hAnsi="Aptos" w:cstheme="minorHAnsi"/>
          <w:color w:val="171615"/>
          <w:sz w:val="32"/>
        </w:rPr>
        <w:t>Disagree</w:t>
      </w:r>
    </w:p>
    <w:p w14:paraId="79A33423" w14:textId="33A9EE95" w:rsidR="009727B4" w:rsidRPr="00386664" w:rsidRDefault="00BC705C" w:rsidP="00EC0F47">
      <w:pPr>
        <w:spacing w:line="447" w:lineRule="exact"/>
        <w:ind w:right="61"/>
        <w:rPr>
          <w:rFonts w:ascii="Aptos" w:hAnsi="Aptos" w:cstheme="minorHAnsi"/>
          <w:sz w:val="32"/>
        </w:rPr>
      </w:pPr>
      <w:r w:rsidRPr="00386664">
        <w:rPr>
          <w:rFonts w:ascii="Aptos" w:hAnsi="Aptos" w:cstheme="minorHAnsi"/>
          <w:color w:val="171615"/>
          <w:sz w:val="32"/>
        </w:rPr>
        <w:t xml:space="preserve">3 </w:t>
      </w:r>
      <w:r w:rsidR="00546EEE" w:rsidRPr="00386664">
        <w:rPr>
          <w:rFonts w:ascii="Aptos" w:hAnsi="Aptos" w:cstheme="minorHAnsi"/>
          <w:color w:val="171615"/>
          <w:sz w:val="32"/>
        </w:rPr>
        <w:t xml:space="preserve">– </w:t>
      </w:r>
      <w:r w:rsidR="00021EEB">
        <w:rPr>
          <w:rFonts w:ascii="Aptos" w:hAnsi="Aptos" w:cstheme="minorHAnsi"/>
          <w:color w:val="171615"/>
          <w:sz w:val="32"/>
        </w:rPr>
        <w:t>Neutral</w:t>
      </w:r>
    </w:p>
    <w:p w14:paraId="79A33424" w14:textId="6A6D429E" w:rsidR="009727B4" w:rsidRPr="00386664" w:rsidRDefault="00BC705C" w:rsidP="00EC0F47">
      <w:pPr>
        <w:spacing w:line="447" w:lineRule="exact"/>
        <w:ind w:right="61"/>
        <w:rPr>
          <w:rFonts w:ascii="Aptos" w:hAnsi="Aptos" w:cstheme="minorHAnsi"/>
          <w:sz w:val="32"/>
        </w:rPr>
      </w:pPr>
      <w:r w:rsidRPr="00386664">
        <w:rPr>
          <w:rFonts w:ascii="Aptos" w:hAnsi="Aptos" w:cstheme="minorHAnsi"/>
          <w:color w:val="171615"/>
          <w:sz w:val="32"/>
        </w:rPr>
        <w:t xml:space="preserve">4 </w:t>
      </w:r>
      <w:r w:rsidR="00546EEE" w:rsidRPr="00386664">
        <w:rPr>
          <w:rFonts w:ascii="Aptos" w:hAnsi="Aptos" w:cstheme="minorHAnsi"/>
          <w:color w:val="171615"/>
          <w:sz w:val="32"/>
        </w:rPr>
        <w:t xml:space="preserve">– </w:t>
      </w:r>
      <w:r w:rsidR="00021EEB">
        <w:rPr>
          <w:rFonts w:ascii="Aptos" w:hAnsi="Aptos" w:cstheme="minorHAnsi"/>
          <w:color w:val="171615"/>
          <w:sz w:val="32"/>
        </w:rPr>
        <w:t>Agree</w:t>
      </w:r>
    </w:p>
    <w:p w14:paraId="79A33425" w14:textId="3405A93F" w:rsidR="009727B4" w:rsidRPr="00386664" w:rsidRDefault="00BC705C" w:rsidP="00EC0F47">
      <w:pPr>
        <w:pStyle w:val="ListParagraph"/>
        <w:tabs>
          <w:tab w:val="left" w:pos="274"/>
        </w:tabs>
        <w:spacing w:line="502" w:lineRule="exact"/>
        <w:ind w:left="0" w:right="61"/>
        <w:rPr>
          <w:rFonts w:ascii="Aptos" w:hAnsi="Aptos" w:cstheme="minorHAnsi"/>
          <w:color w:val="171615"/>
          <w:sz w:val="32"/>
        </w:rPr>
      </w:pPr>
      <w:r w:rsidRPr="00386664">
        <w:rPr>
          <w:rFonts w:ascii="Aptos" w:hAnsi="Aptos" w:cstheme="minorHAnsi"/>
          <w:color w:val="171615"/>
          <w:sz w:val="32"/>
        </w:rPr>
        <w:t xml:space="preserve">5 </w:t>
      </w:r>
      <w:r w:rsidR="00546EEE" w:rsidRPr="00386664">
        <w:rPr>
          <w:rFonts w:ascii="Aptos" w:hAnsi="Aptos" w:cstheme="minorHAnsi"/>
          <w:color w:val="171615"/>
          <w:sz w:val="32"/>
        </w:rPr>
        <w:t xml:space="preserve">– </w:t>
      </w:r>
      <w:r w:rsidR="00021EEB">
        <w:rPr>
          <w:rFonts w:ascii="Aptos" w:hAnsi="Aptos" w:cstheme="minorHAnsi"/>
          <w:color w:val="171615"/>
          <w:sz w:val="32"/>
        </w:rPr>
        <w:t>Strongly Agree</w:t>
      </w:r>
    </w:p>
    <w:p w14:paraId="007B37C8" w14:textId="77777777" w:rsidR="009767BD" w:rsidRPr="00386664" w:rsidRDefault="009767BD" w:rsidP="00EC0F47">
      <w:pPr>
        <w:spacing w:line="502" w:lineRule="exact"/>
        <w:rPr>
          <w:rFonts w:ascii="Aptos" w:hAnsi="Aptos" w:cstheme="minorHAnsi"/>
          <w:sz w:val="32"/>
        </w:rPr>
      </w:pPr>
    </w:p>
    <w:p w14:paraId="31DAE4DC" w14:textId="77777777" w:rsidR="00B476E6" w:rsidRPr="00386664" w:rsidRDefault="00B476E6" w:rsidP="00EC0F47">
      <w:pPr>
        <w:spacing w:line="502" w:lineRule="exact"/>
        <w:rPr>
          <w:rFonts w:ascii="Aptos" w:hAnsi="Aptos" w:cstheme="minorHAnsi"/>
          <w:sz w:val="32"/>
        </w:rPr>
      </w:pPr>
    </w:p>
    <w:p w14:paraId="79A33426" w14:textId="4668649B" w:rsidR="00B476E6" w:rsidRPr="00E92B1B" w:rsidRDefault="0012193C" w:rsidP="00EC0F47">
      <w:pPr>
        <w:spacing w:line="502" w:lineRule="exact"/>
        <w:rPr>
          <w:rFonts w:ascii="Aptos" w:hAnsi="Aptos" w:cstheme="minorHAnsi"/>
          <w:i/>
          <w:iCs/>
          <w:sz w:val="32"/>
        </w:rPr>
        <w:sectPr w:rsidR="00B476E6" w:rsidRPr="00E92B1B" w:rsidSect="003B6E54">
          <w:type w:val="continuous"/>
          <w:pgSz w:w="12240" w:h="15840"/>
          <w:pgMar w:top="1440" w:right="1080" w:bottom="1440" w:left="1080" w:header="720" w:footer="720" w:gutter="0"/>
          <w:cols w:space="180"/>
        </w:sectPr>
      </w:pPr>
      <w:r w:rsidRPr="00386664">
        <w:rPr>
          <w:rFonts w:ascii="Aptos" w:hAnsi="Aptos" w:cstheme="minorHAnsi"/>
          <w:sz w:val="32"/>
        </w:rPr>
        <w:t>*</w:t>
      </w:r>
      <w:r w:rsidRPr="00386664">
        <w:rPr>
          <w:rFonts w:ascii="Aptos" w:hAnsi="Aptos" w:cstheme="minorHAnsi"/>
          <w:i/>
          <w:iCs/>
          <w:sz w:val="32"/>
        </w:rPr>
        <w:t xml:space="preserve">Optional: Collect this data using a Google Form to help you create </w:t>
      </w:r>
      <w:r w:rsidR="00F41662" w:rsidRPr="00386664">
        <w:rPr>
          <w:rFonts w:ascii="Aptos" w:hAnsi="Aptos" w:cstheme="minorHAnsi"/>
          <w:i/>
          <w:iCs/>
          <w:sz w:val="32"/>
        </w:rPr>
        <w:t xml:space="preserve">visual representations of your findings when you present it to the board. </w:t>
      </w:r>
      <w:r w:rsidR="00E92B1B">
        <w:rPr>
          <w:rFonts w:ascii="Aptos" w:hAnsi="Aptos" w:cstheme="minorHAnsi"/>
          <w:i/>
          <w:iCs/>
          <w:sz w:val="32"/>
        </w:rPr>
        <w:t xml:space="preserve"> To obtain more responses that are useful, do not provide section and cumulative scoring key</w:t>
      </w:r>
      <w:r w:rsidR="00273A77">
        <w:rPr>
          <w:rFonts w:ascii="Aptos" w:hAnsi="Aptos" w:cstheme="minorHAnsi"/>
          <w:i/>
          <w:iCs/>
          <w:sz w:val="32"/>
        </w:rPr>
        <w:t>s</w:t>
      </w:r>
      <w:r w:rsidR="00667597">
        <w:rPr>
          <w:rFonts w:ascii="Aptos" w:hAnsi="Aptos" w:cstheme="minorHAnsi"/>
          <w:i/>
          <w:iCs/>
          <w:sz w:val="32"/>
        </w:rPr>
        <w:t>.</w:t>
      </w:r>
    </w:p>
    <w:p w14:paraId="79A33427" w14:textId="3D41D418" w:rsidR="009727B4" w:rsidRPr="00386664" w:rsidRDefault="00B476E6">
      <w:pPr>
        <w:pStyle w:val="BodyText"/>
        <w:spacing w:before="6"/>
        <w:rPr>
          <w:rFonts w:ascii="Aptos" w:hAnsi="Aptos" w:cstheme="minorHAnsi"/>
          <w:sz w:val="24"/>
          <w:szCs w:val="24"/>
          <w:u w:val="single"/>
        </w:rPr>
      </w:pPr>
      <w:r w:rsidRPr="00386664">
        <w:rPr>
          <w:rFonts w:ascii="Aptos" w:hAnsi="Aptos" w:cstheme="minorHAnsi"/>
          <w:sz w:val="24"/>
          <w:szCs w:val="24"/>
        </w:rPr>
        <w:lastRenderedPageBreak/>
        <w:t>Boar</w:t>
      </w:r>
      <w:r w:rsidR="00B6548F">
        <w:rPr>
          <w:rFonts w:ascii="Aptos" w:hAnsi="Aptos" w:cstheme="minorHAnsi"/>
          <w:sz w:val="24"/>
          <w:szCs w:val="24"/>
        </w:rPr>
        <w:t>d</w:t>
      </w:r>
      <w:r w:rsidRPr="00386664">
        <w:rPr>
          <w:rFonts w:ascii="Aptos" w:hAnsi="Aptos" w:cstheme="minorHAnsi"/>
          <w:sz w:val="24"/>
          <w:szCs w:val="24"/>
        </w:rPr>
        <w:t xml:space="preserve"> Member Name:</w:t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</w:rPr>
        <w:t xml:space="preserve"> Date:</w:t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  <w:r w:rsidRPr="00386664">
        <w:rPr>
          <w:rFonts w:ascii="Aptos" w:hAnsi="Aptos" w:cstheme="minorHAnsi"/>
          <w:sz w:val="24"/>
          <w:szCs w:val="24"/>
          <w:u w:val="single"/>
        </w:rPr>
        <w:tab/>
      </w:r>
    </w:p>
    <w:p w14:paraId="7FFDCD17" w14:textId="77777777" w:rsidR="006719CB" w:rsidRPr="00386664" w:rsidRDefault="006719CB">
      <w:pPr>
        <w:pStyle w:val="Heading4"/>
        <w:spacing w:before="126"/>
        <w:ind w:left="243"/>
        <w:rPr>
          <w:rFonts w:ascii="Aptos" w:hAnsi="Aptos" w:cstheme="minorHAnsi"/>
          <w:b/>
          <w:color w:val="171615"/>
        </w:rPr>
      </w:pPr>
    </w:p>
    <w:p w14:paraId="79A33428" w14:textId="1930CB8E" w:rsidR="009727B4" w:rsidRPr="00386664" w:rsidRDefault="00546EEE">
      <w:pPr>
        <w:pStyle w:val="Heading4"/>
        <w:spacing w:before="126"/>
        <w:ind w:left="243"/>
        <w:rPr>
          <w:rFonts w:ascii="Aptos" w:hAnsi="Aptos" w:cstheme="minorHAnsi"/>
          <w:b/>
          <w:color w:val="171615"/>
        </w:rPr>
      </w:pPr>
      <w:r w:rsidRPr="00386664">
        <w:rPr>
          <w:rFonts w:ascii="Aptos" w:hAnsi="Aptos" w:cstheme="minorHAnsi"/>
          <w:b/>
          <w:color w:val="171615"/>
        </w:rPr>
        <w:t>GOVERNANCE AND OVERSIGHT</w:t>
      </w:r>
    </w:p>
    <w:p w14:paraId="413C79EC" w14:textId="77777777" w:rsidR="00615136" w:rsidRPr="00386664" w:rsidRDefault="00615136">
      <w:pPr>
        <w:pStyle w:val="Heading4"/>
        <w:spacing w:before="126"/>
        <w:ind w:left="243"/>
        <w:rPr>
          <w:rFonts w:ascii="Aptos" w:hAnsi="Aptos" w:cstheme="minorHAnsi"/>
          <w:b/>
          <w:color w:val="171615"/>
        </w:rPr>
      </w:pPr>
    </w:p>
    <w:tbl>
      <w:tblPr>
        <w:tblStyle w:val="TableGrid"/>
        <w:tblW w:w="0" w:type="auto"/>
        <w:tblInd w:w="243" w:type="dxa"/>
        <w:tblLook w:val="04A0" w:firstRow="1" w:lastRow="0" w:firstColumn="1" w:lastColumn="0" w:noHBand="0" w:noVBand="1"/>
      </w:tblPr>
      <w:tblGrid>
        <w:gridCol w:w="7492"/>
        <w:gridCol w:w="350"/>
        <w:gridCol w:w="350"/>
        <w:gridCol w:w="350"/>
        <w:gridCol w:w="350"/>
        <w:gridCol w:w="350"/>
      </w:tblGrid>
      <w:tr w:rsidR="00147947" w:rsidRPr="00386664" w14:paraId="104DBDFD" w14:textId="6977A493" w:rsidTr="00615136">
        <w:tc>
          <w:tcPr>
            <w:tcW w:w="7492" w:type="dxa"/>
          </w:tcPr>
          <w:p w14:paraId="49F08993" w14:textId="0749CA2C" w:rsidR="001C26E1" w:rsidRPr="00386664" w:rsidRDefault="008C397F" w:rsidP="008C397F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 </w:t>
            </w:r>
            <w:r w:rsidR="00450FFC" w:rsidRPr="00386664">
              <w:rPr>
                <w:rFonts w:ascii="Aptos" w:hAnsi="Aptos" w:cstheme="minorHAnsi"/>
                <w:color w:val="171615"/>
              </w:rPr>
              <w:t>Board</w:t>
            </w:r>
            <w:r w:rsidRPr="00386664">
              <w:rPr>
                <w:rFonts w:ascii="Aptos" w:hAnsi="Aptos" w:cstheme="minorHAnsi"/>
                <w:color w:val="171615"/>
              </w:rPr>
              <w:t xml:space="preserve"> ha</w:t>
            </w:r>
            <w:r w:rsidR="00450FFC" w:rsidRPr="00386664">
              <w:rPr>
                <w:rFonts w:ascii="Aptos" w:hAnsi="Aptos" w:cstheme="minorHAnsi"/>
                <w:color w:val="171615"/>
              </w:rPr>
              <w:t>s</w:t>
            </w:r>
            <w:r w:rsidRPr="00386664">
              <w:rPr>
                <w:rFonts w:ascii="Aptos" w:hAnsi="Aptos" w:cstheme="minorHAnsi"/>
                <w:color w:val="171615"/>
              </w:rPr>
              <w:t xml:space="preserve"> established clear goals and objectives, as well as a strategic plan, to guarantee that the </w:t>
            </w:r>
            <w:r w:rsidR="00450FFC" w:rsidRPr="00386664">
              <w:rPr>
                <w:rFonts w:ascii="Aptos" w:hAnsi="Aptos" w:cstheme="minorHAnsi"/>
                <w:color w:val="171615"/>
              </w:rPr>
              <w:t>organization</w:t>
            </w:r>
            <w:r w:rsidRPr="00386664">
              <w:rPr>
                <w:rFonts w:ascii="Aptos" w:hAnsi="Aptos" w:cstheme="minorHAnsi"/>
                <w:color w:val="171615"/>
              </w:rPr>
              <w:t xml:space="preserve">'s mission is </w:t>
            </w:r>
            <w:r w:rsidR="00450FFC" w:rsidRPr="00386664">
              <w:rPr>
                <w:rFonts w:ascii="Aptos" w:hAnsi="Aptos" w:cstheme="minorHAnsi"/>
                <w:color w:val="171615"/>
              </w:rPr>
              <w:t>carried out</w:t>
            </w:r>
            <w:r w:rsidRPr="00386664">
              <w:rPr>
                <w:rFonts w:ascii="Aptos" w:hAnsi="Aptos" w:cstheme="minorHAnsi"/>
                <w:color w:val="171615"/>
              </w:rPr>
              <w:t>.</w:t>
            </w:r>
          </w:p>
          <w:p w14:paraId="6039344A" w14:textId="3C23096B" w:rsidR="00615136" w:rsidRPr="00386664" w:rsidRDefault="00615136" w:rsidP="008C397F">
            <w:pPr>
              <w:spacing w:before="109" w:line="187" w:lineRule="auto"/>
              <w:ind w:right="75"/>
              <w:rPr>
                <w:rFonts w:ascii="Aptos" w:hAnsi="Aptos" w:cstheme="minorHAnsi"/>
              </w:rPr>
            </w:pPr>
          </w:p>
        </w:tc>
        <w:tc>
          <w:tcPr>
            <w:tcW w:w="343" w:type="dxa"/>
          </w:tcPr>
          <w:p w14:paraId="0D97D327" w14:textId="28E2AED3" w:rsidR="001C26E1" w:rsidRPr="00386664" w:rsidRDefault="001C26E1" w:rsidP="008C397F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148C3199" w14:textId="1B599445" w:rsidR="001C26E1" w:rsidRPr="00386664" w:rsidRDefault="001C26E1" w:rsidP="008C397F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6157776C" w14:textId="5699D6B5" w:rsidR="001C26E1" w:rsidRPr="00386664" w:rsidRDefault="001C26E1" w:rsidP="008C397F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738D56F4" w14:textId="66CECE12" w:rsidR="001C26E1" w:rsidRPr="00386664" w:rsidRDefault="001C26E1" w:rsidP="008C397F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2DF1898C" w14:textId="0BBD3ADB" w:rsidR="001C26E1" w:rsidRPr="00386664" w:rsidRDefault="001C26E1" w:rsidP="008C397F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15136" w:rsidRPr="00386664" w14:paraId="75435E79" w14:textId="675FDCC2" w:rsidTr="00615136">
        <w:tc>
          <w:tcPr>
            <w:tcW w:w="7492" w:type="dxa"/>
          </w:tcPr>
          <w:p w14:paraId="6C88D471" w14:textId="5AC0049C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New </w:t>
            </w:r>
            <w:r w:rsidR="00450FFC" w:rsidRPr="00386664">
              <w:rPr>
                <w:rFonts w:ascii="Aptos" w:hAnsi="Aptos" w:cstheme="minorHAnsi"/>
                <w:color w:val="171615"/>
              </w:rPr>
              <w:t>Board members</w:t>
            </w:r>
            <w:r w:rsidRPr="00386664">
              <w:rPr>
                <w:rFonts w:ascii="Aptos" w:hAnsi="Aptos" w:cstheme="minorHAnsi"/>
                <w:color w:val="171615"/>
              </w:rPr>
              <w:t xml:space="preserve"> are given a job description and an orientation booklet, as well as adequate training to perform their duties efficiently.</w:t>
            </w:r>
          </w:p>
          <w:p w14:paraId="117E4364" w14:textId="146F91A8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33EC1AD0" w14:textId="13C45534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03CD5BFB" w14:textId="6E056FFF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784E6B6C" w14:textId="61A68E1C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737BF3C2" w14:textId="4DA6A768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63A4F550" w14:textId="0D711574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15136" w:rsidRPr="00386664" w14:paraId="2D9A8A96" w14:textId="2484FBA8" w:rsidTr="00615136">
        <w:tc>
          <w:tcPr>
            <w:tcW w:w="7492" w:type="dxa"/>
          </w:tcPr>
          <w:p w14:paraId="6766D5FF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The Board reflects the diversity of the community in terms of race, ethnicity, gender, and occupation.</w:t>
            </w:r>
          </w:p>
          <w:p w14:paraId="348C31AF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015AC571" w14:textId="037CB542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125542BD" w14:textId="62426291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6BEE1976" w14:textId="27CC3A5B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2853B02E" w14:textId="60E77B31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1CB713B5" w14:textId="2B6DE13E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15136" w:rsidRPr="00386664" w14:paraId="12195A07" w14:textId="02B5A480" w:rsidTr="00615136">
        <w:tc>
          <w:tcPr>
            <w:tcW w:w="7492" w:type="dxa"/>
          </w:tcPr>
          <w:p w14:paraId="49692F9E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Members consistently attend Board meetings and are prepared to report on their subcommittee work.</w:t>
            </w:r>
          </w:p>
          <w:p w14:paraId="1CC366F9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0F522711" w14:textId="3130B7F2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5DB16B06" w14:textId="350D874C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7A63B9B1" w14:textId="630C33EB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5ED7A672" w14:textId="663098E2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0D74627F" w14:textId="7166001F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15136" w:rsidRPr="00386664" w14:paraId="33405F1C" w14:textId="349DDD10" w:rsidTr="00615136">
        <w:tc>
          <w:tcPr>
            <w:tcW w:w="7492" w:type="dxa"/>
          </w:tcPr>
          <w:p w14:paraId="21C93B89" w14:textId="6A106018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Board meetings focus on </w:t>
            </w:r>
            <w:r w:rsidR="00515D0A">
              <w:rPr>
                <w:rFonts w:ascii="Aptos" w:hAnsi="Aptos" w:cstheme="minorHAnsi"/>
                <w:color w:val="171615"/>
              </w:rPr>
              <w:t xml:space="preserve">strategic </w:t>
            </w:r>
            <w:r w:rsidR="00303EA4">
              <w:rPr>
                <w:rFonts w:ascii="Aptos" w:hAnsi="Aptos" w:cstheme="minorHAnsi"/>
                <w:color w:val="171615"/>
              </w:rPr>
              <w:t>goals, fundraising</w:t>
            </w:r>
            <w:r w:rsidRPr="00386664">
              <w:rPr>
                <w:rFonts w:ascii="Aptos" w:hAnsi="Aptos" w:cstheme="minorHAnsi"/>
                <w:color w:val="171615"/>
              </w:rPr>
              <w:t xml:space="preserve"> and policymaking rather than micromanagement of the </w:t>
            </w:r>
            <w:r w:rsidR="00515D0A">
              <w:rPr>
                <w:rFonts w:ascii="Aptos" w:hAnsi="Aptos" w:cstheme="minorHAnsi"/>
                <w:color w:val="171615"/>
              </w:rPr>
              <w:t>nonprofit</w:t>
            </w:r>
            <w:r w:rsidRPr="00386664">
              <w:rPr>
                <w:rFonts w:ascii="Aptos" w:hAnsi="Aptos" w:cstheme="minorHAnsi"/>
                <w:color w:val="171615"/>
              </w:rPr>
              <w:t>.</w:t>
            </w:r>
          </w:p>
          <w:p w14:paraId="719F869F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0FFC77ED" w14:textId="09297C6E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639183CE" w14:textId="17974CBF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607A6554" w14:textId="22680B7D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528E2C25" w14:textId="0C8D748F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2736764C" w14:textId="29BD43A1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15136" w:rsidRPr="00386664" w14:paraId="753543CB" w14:textId="029C9D30" w:rsidTr="00615136">
        <w:tc>
          <w:tcPr>
            <w:tcW w:w="7492" w:type="dxa"/>
          </w:tcPr>
          <w:p w14:paraId="35C3EA90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Board members meet 4-6 a year and track ongoing goal progress.</w:t>
            </w:r>
          </w:p>
          <w:p w14:paraId="478D7C94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19F11794" w14:textId="249DB203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51224C20" w14:textId="50C2EE89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2BCF4CC8" w14:textId="6145E89E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4AC15060" w14:textId="51F9CFFC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4D46F2A2" w14:textId="77ACE789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15136" w:rsidRPr="00386664" w14:paraId="6B6ABB1A" w14:textId="2586E63E" w:rsidTr="00615136">
        <w:tc>
          <w:tcPr>
            <w:tcW w:w="7492" w:type="dxa"/>
          </w:tcPr>
          <w:p w14:paraId="5EEECED2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There are an adequate number of board members, exhibited by an even disbursement of work.</w:t>
            </w:r>
          </w:p>
          <w:p w14:paraId="1776C98B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431EAAA5" w14:textId="5BB3254F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0A854AEB" w14:textId="02AB2344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3697DE15" w14:textId="7A7499D4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7B2F94C1" w14:textId="663E47B6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433BAD6B" w14:textId="7E51FF09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15136" w:rsidRPr="00386664" w14:paraId="0C9490E1" w14:textId="4EAAB209" w:rsidTr="00615136">
        <w:tc>
          <w:tcPr>
            <w:tcW w:w="7492" w:type="dxa"/>
          </w:tcPr>
          <w:p w14:paraId="1E6C4914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Meetings have purposeful agendas and are conducted in a way that permits them to be completed.</w:t>
            </w:r>
          </w:p>
          <w:p w14:paraId="7898D28C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19D239AD" w14:textId="7EC2A3F4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30FB5C38" w14:textId="0C18BFFB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360D96ED" w14:textId="2C89A8DF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4263DFFC" w14:textId="38203EB1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057CD146" w14:textId="4811D14F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15136" w:rsidRPr="00386664" w14:paraId="21829033" w14:textId="0355ED1D" w:rsidTr="00615136">
        <w:tc>
          <w:tcPr>
            <w:tcW w:w="7492" w:type="dxa"/>
          </w:tcPr>
          <w:p w14:paraId="46F8CC79" w14:textId="573CBF39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There is a clear policy in place for the nomination and election of new </w:t>
            </w:r>
            <w:r w:rsidR="00303EA4">
              <w:rPr>
                <w:rFonts w:ascii="Aptos" w:hAnsi="Aptos" w:cstheme="minorHAnsi"/>
                <w:color w:val="171615"/>
              </w:rPr>
              <w:t>members</w:t>
            </w:r>
            <w:r w:rsidRPr="00386664">
              <w:rPr>
                <w:rFonts w:ascii="Aptos" w:hAnsi="Aptos" w:cstheme="minorHAnsi"/>
                <w:color w:val="171615"/>
              </w:rPr>
              <w:t xml:space="preserve"> that is fair and adds to the organization's progress.</w:t>
            </w:r>
          </w:p>
          <w:p w14:paraId="73A0D19C" w14:textId="77777777" w:rsidR="00615136" w:rsidRPr="00386664" w:rsidRDefault="00615136" w:rsidP="00615136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7B964F5F" w14:textId="12D5DE4B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506FD989" w14:textId="31BD90A7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6DF93781" w14:textId="5063335B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0CD34ECC" w14:textId="08B5F7FD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12762A42" w14:textId="47F754CA" w:rsidR="00615136" w:rsidRPr="00386664" w:rsidRDefault="00615136" w:rsidP="00615136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</w:tbl>
    <w:p w14:paraId="01C0F852" w14:textId="77777777" w:rsidR="001C26E1" w:rsidRPr="00386664" w:rsidRDefault="001C26E1">
      <w:pPr>
        <w:pStyle w:val="Heading4"/>
        <w:spacing w:before="126"/>
        <w:ind w:left="243"/>
        <w:rPr>
          <w:rFonts w:ascii="Aptos" w:hAnsi="Aptos" w:cstheme="minorHAnsi"/>
          <w:b/>
          <w:color w:val="171615"/>
        </w:rPr>
      </w:pPr>
    </w:p>
    <w:p w14:paraId="79A3343B" w14:textId="7EA348B5" w:rsidR="009727B4" w:rsidRPr="00386664" w:rsidRDefault="00546EEE">
      <w:pPr>
        <w:pStyle w:val="BodyText"/>
        <w:spacing w:before="71" w:line="363" w:lineRule="exact"/>
        <w:ind w:left="242"/>
        <w:rPr>
          <w:rFonts w:ascii="Aptos" w:hAnsi="Aptos" w:cstheme="minorHAnsi"/>
          <w:color w:val="171615"/>
          <w:u w:val="single"/>
        </w:rPr>
      </w:pPr>
      <w:r w:rsidRPr="00386664">
        <w:rPr>
          <w:rFonts w:ascii="Aptos" w:hAnsi="Aptos" w:cstheme="minorHAnsi"/>
          <w:color w:val="171615"/>
        </w:rPr>
        <w:t xml:space="preserve">Total maximum </w:t>
      </w:r>
      <w:r w:rsidR="00303EA4">
        <w:rPr>
          <w:rFonts w:ascii="Aptos" w:hAnsi="Aptos" w:cstheme="minorHAnsi"/>
          <w:color w:val="171615"/>
        </w:rPr>
        <w:t>number</w:t>
      </w:r>
      <w:r w:rsidRPr="00386664">
        <w:rPr>
          <w:rFonts w:ascii="Aptos" w:hAnsi="Aptos" w:cstheme="minorHAnsi"/>
          <w:color w:val="171615"/>
        </w:rPr>
        <w:t xml:space="preserve"> of points allowed in this section: 45</w:t>
      </w:r>
      <w:r w:rsidR="00615136" w:rsidRPr="00386664">
        <w:rPr>
          <w:rFonts w:ascii="Aptos" w:hAnsi="Aptos" w:cstheme="minorHAnsi"/>
          <w:color w:val="171615"/>
        </w:rPr>
        <w:t xml:space="preserve"> </w:t>
      </w:r>
      <w:r w:rsidRPr="00386664">
        <w:rPr>
          <w:rFonts w:ascii="Aptos" w:hAnsi="Aptos" w:cstheme="minorHAnsi"/>
          <w:color w:val="171615"/>
        </w:rPr>
        <w:t>p</w:t>
      </w:r>
      <w:r w:rsidR="00615136" w:rsidRPr="00386664">
        <w:rPr>
          <w:rFonts w:ascii="Aptos" w:hAnsi="Aptos" w:cstheme="minorHAnsi"/>
          <w:color w:val="171615"/>
        </w:rPr>
        <w:t>oin</w:t>
      </w:r>
      <w:r w:rsidRPr="00386664">
        <w:rPr>
          <w:rFonts w:ascii="Aptos" w:hAnsi="Aptos" w:cstheme="minorHAnsi"/>
          <w:color w:val="171615"/>
        </w:rPr>
        <w:t>ts</w:t>
      </w:r>
      <w:r w:rsidR="003B2933" w:rsidRPr="00386664">
        <w:rPr>
          <w:rFonts w:ascii="Aptos" w:hAnsi="Aptos" w:cstheme="minorHAnsi"/>
          <w:color w:val="171615"/>
        </w:rPr>
        <w:tab/>
        <w:t xml:space="preserve">Total: </w:t>
      </w:r>
      <w:r w:rsidR="003B2933" w:rsidRPr="00386664">
        <w:rPr>
          <w:rFonts w:ascii="Aptos" w:hAnsi="Aptos" w:cstheme="minorHAnsi"/>
          <w:color w:val="171615"/>
          <w:u w:val="single"/>
        </w:rPr>
        <w:tab/>
      </w:r>
      <w:r w:rsidR="003B2933" w:rsidRPr="00386664">
        <w:rPr>
          <w:rFonts w:ascii="Aptos" w:hAnsi="Aptos" w:cstheme="minorHAnsi"/>
          <w:color w:val="171615"/>
          <w:u w:val="single"/>
        </w:rPr>
        <w:tab/>
      </w:r>
      <w:r w:rsidR="003B2933" w:rsidRPr="00386664">
        <w:rPr>
          <w:rFonts w:ascii="Aptos" w:hAnsi="Aptos" w:cstheme="minorHAnsi"/>
          <w:color w:val="171615"/>
          <w:u w:val="single"/>
        </w:rPr>
        <w:tab/>
      </w:r>
    </w:p>
    <w:p w14:paraId="2DF2E927" w14:textId="77777777" w:rsidR="003B2933" w:rsidRPr="00386664" w:rsidRDefault="003B2933">
      <w:pPr>
        <w:pStyle w:val="BodyText"/>
        <w:spacing w:before="71" w:line="363" w:lineRule="exact"/>
        <w:ind w:left="242"/>
        <w:rPr>
          <w:rFonts w:ascii="Aptos" w:hAnsi="Aptos" w:cstheme="minorHAnsi"/>
        </w:rPr>
      </w:pPr>
    </w:p>
    <w:p w14:paraId="79A3343C" w14:textId="77777777" w:rsidR="009727B4" w:rsidRPr="00386664" w:rsidRDefault="00546EEE">
      <w:pPr>
        <w:spacing w:line="249" w:lineRule="exact"/>
        <w:ind w:left="219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40-45 Excellent</w:t>
      </w:r>
    </w:p>
    <w:p w14:paraId="79A3343D" w14:textId="77777777" w:rsidR="009727B4" w:rsidRPr="00386664" w:rsidRDefault="00546EEE">
      <w:pPr>
        <w:spacing w:before="32"/>
        <w:ind w:left="219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36-40 Above Average</w:t>
      </w:r>
    </w:p>
    <w:p w14:paraId="79A3343E" w14:textId="77777777" w:rsidR="009727B4" w:rsidRPr="00386664" w:rsidRDefault="00546EEE">
      <w:pPr>
        <w:spacing w:before="31"/>
        <w:ind w:left="219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27-35 Adequate-Needs Improvement</w:t>
      </w:r>
    </w:p>
    <w:p w14:paraId="195E1B2B" w14:textId="77777777" w:rsidR="00615136" w:rsidRPr="00386664" w:rsidRDefault="00546EEE">
      <w:pPr>
        <w:spacing w:before="32" w:line="268" w:lineRule="auto"/>
        <w:ind w:left="219" w:right="2104"/>
        <w:rPr>
          <w:rFonts w:ascii="Aptos" w:hAnsi="Aptos" w:cstheme="minorHAnsi"/>
          <w:i/>
          <w:color w:val="171615"/>
        </w:rPr>
      </w:pPr>
      <w:r w:rsidRPr="00386664">
        <w:rPr>
          <w:rFonts w:ascii="Aptos" w:hAnsi="Aptos" w:cstheme="minorHAnsi"/>
          <w:i/>
          <w:color w:val="171615"/>
        </w:rPr>
        <w:t xml:space="preserve">18-26 Inadequate-Major Restructuring Needed </w:t>
      </w:r>
    </w:p>
    <w:p w14:paraId="79A3343F" w14:textId="07AD2B2D" w:rsidR="009727B4" w:rsidRPr="00386664" w:rsidRDefault="00546EEE">
      <w:pPr>
        <w:spacing w:before="32" w:line="268" w:lineRule="auto"/>
        <w:ind w:left="219" w:right="2104"/>
        <w:rPr>
          <w:rFonts w:ascii="Aptos" w:hAnsi="Aptos" w:cstheme="minorHAnsi"/>
          <w:i/>
          <w:color w:val="171615"/>
        </w:rPr>
      </w:pPr>
      <w:r w:rsidRPr="00386664">
        <w:rPr>
          <w:rFonts w:ascii="Aptos" w:hAnsi="Aptos" w:cstheme="minorHAnsi"/>
          <w:i/>
          <w:color w:val="171615"/>
        </w:rPr>
        <w:t>9-17 Poor Performance</w:t>
      </w:r>
    </w:p>
    <w:p w14:paraId="64FE9580" w14:textId="77777777" w:rsidR="00BE77E7" w:rsidRPr="00386664" w:rsidRDefault="00BE77E7">
      <w:pPr>
        <w:spacing w:before="32" w:line="268" w:lineRule="auto"/>
        <w:ind w:left="219" w:right="2104"/>
        <w:rPr>
          <w:rFonts w:ascii="Aptos" w:hAnsi="Aptos" w:cstheme="minorHAnsi"/>
          <w:i/>
          <w:color w:val="171615"/>
        </w:rPr>
      </w:pPr>
    </w:p>
    <w:p w14:paraId="00DAB640" w14:textId="77777777" w:rsidR="003B2933" w:rsidRPr="00386664" w:rsidRDefault="003B2933">
      <w:pPr>
        <w:rPr>
          <w:rFonts w:ascii="Aptos" w:eastAsia="Lucida Sans" w:hAnsi="Aptos" w:cstheme="minorHAnsi"/>
          <w:b/>
          <w:color w:val="171615"/>
          <w:sz w:val="25"/>
          <w:szCs w:val="25"/>
        </w:rPr>
      </w:pPr>
      <w:r w:rsidRPr="00386664">
        <w:rPr>
          <w:rFonts w:ascii="Aptos" w:hAnsi="Aptos" w:cstheme="minorHAnsi"/>
          <w:b/>
          <w:color w:val="171615"/>
        </w:rPr>
        <w:br w:type="page"/>
      </w:r>
    </w:p>
    <w:p w14:paraId="79A33445" w14:textId="28668A77" w:rsidR="009727B4" w:rsidRPr="00386664" w:rsidRDefault="00546EEE">
      <w:pPr>
        <w:pStyle w:val="Heading4"/>
        <w:ind w:left="398"/>
        <w:rPr>
          <w:rFonts w:ascii="Aptos" w:hAnsi="Aptos" w:cstheme="minorHAnsi"/>
          <w:b/>
          <w:color w:val="171615"/>
        </w:rPr>
      </w:pPr>
      <w:r w:rsidRPr="00386664">
        <w:rPr>
          <w:rFonts w:ascii="Aptos" w:hAnsi="Aptos" w:cstheme="minorHAnsi"/>
          <w:b/>
          <w:color w:val="171615"/>
        </w:rPr>
        <w:lastRenderedPageBreak/>
        <w:t>STRATEGIC PLANNING AND IMPLEMENTATION</w:t>
      </w:r>
    </w:p>
    <w:p w14:paraId="47D6E9AE" w14:textId="77777777" w:rsidR="00695F26" w:rsidRPr="00386664" w:rsidRDefault="00695F26">
      <w:pPr>
        <w:pStyle w:val="Heading4"/>
        <w:ind w:left="398"/>
        <w:rPr>
          <w:rFonts w:ascii="Aptos" w:hAnsi="Aptos" w:cstheme="minorHAnsi"/>
          <w:b/>
          <w:color w:val="171615"/>
        </w:rPr>
      </w:pPr>
    </w:p>
    <w:tbl>
      <w:tblPr>
        <w:tblStyle w:val="TableGrid"/>
        <w:tblW w:w="0" w:type="auto"/>
        <w:tblInd w:w="243" w:type="dxa"/>
        <w:tblLook w:val="04A0" w:firstRow="1" w:lastRow="0" w:firstColumn="1" w:lastColumn="0" w:noHBand="0" w:noVBand="1"/>
      </w:tblPr>
      <w:tblGrid>
        <w:gridCol w:w="7492"/>
        <w:gridCol w:w="350"/>
        <w:gridCol w:w="350"/>
        <w:gridCol w:w="350"/>
        <w:gridCol w:w="350"/>
        <w:gridCol w:w="350"/>
      </w:tblGrid>
      <w:tr w:rsidR="00695F26" w:rsidRPr="00386664" w14:paraId="205A4D83" w14:textId="77777777" w:rsidTr="00332182">
        <w:tc>
          <w:tcPr>
            <w:tcW w:w="7492" w:type="dxa"/>
          </w:tcPr>
          <w:p w14:paraId="0B21B243" w14:textId="77777777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The Board of Directors is devoted to learning about and reviewing the nonprofit's goal and purpose.</w:t>
            </w:r>
          </w:p>
          <w:p w14:paraId="5250E8FE" w14:textId="77777777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05074CB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0416C64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78C225D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4B321626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5B888B71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30F5ADA7" w14:textId="77777777" w:rsidTr="00332182">
        <w:tc>
          <w:tcPr>
            <w:tcW w:w="7492" w:type="dxa"/>
          </w:tcPr>
          <w:p w14:paraId="0FEA14CA" w14:textId="179D5605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 </w:t>
            </w:r>
            <w:r w:rsidR="003E1409">
              <w:rPr>
                <w:rFonts w:ascii="Aptos" w:hAnsi="Aptos" w:cstheme="minorHAnsi"/>
                <w:color w:val="171615"/>
              </w:rPr>
              <w:t>Board of Directors</w:t>
            </w:r>
            <w:r w:rsidRPr="00386664">
              <w:rPr>
                <w:rFonts w:ascii="Aptos" w:hAnsi="Aptos" w:cstheme="minorHAnsi"/>
                <w:color w:val="171615"/>
              </w:rPr>
              <w:t xml:space="preserve"> </w:t>
            </w:r>
            <w:proofErr w:type="gramStart"/>
            <w:r w:rsidR="00293B6F" w:rsidRPr="00386664">
              <w:rPr>
                <w:rFonts w:ascii="Aptos" w:hAnsi="Aptos" w:cstheme="minorHAnsi"/>
                <w:color w:val="171615"/>
              </w:rPr>
              <w:t>assured</w:t>
            </w:r>
            <w:proofErr w:type="gramEnd"/>
            <w:r w:rsidRPr="00386664">
              <w:rPr>
                <w:rFonts w:ascii="Aptos" w:hAnsi="Aptos" w:cstheme="minorHAnsi"/>
                <w:color w:val="171615"/>
              </w:rPr>
              <w:t xml:space="preserve"> that a strategic plan is in place to ensure that the organization's objective</w:t>
            </w:r>
            <w:r w:rsidR="003E1409">
              <w:rPr>
                <w:rFonts w:ascii="Aptos" w:hAnsi="Aptos" w:cstheme="minorHAnsi"/>
                <w:color w:val="171615"/>
              </w:rPr>
              <w:t>s are</w:t>
            </w:r>
            <w:r w:rsidRPr="00386664">
              <w:rPr>
                <w:rFonts w:ascii="Aptos" w:hAnsi="Aptos" w:cstheme="minorHAnsi"/>
                <w:color w:val="171615"/>
              </w:rPr>
              <w:t xml:space="preserve"> met.</w:t>
            </w:r>
          </w:p>
          <w:p w14:paraId="498758B0" w14:textId="77777777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68624242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1C94D484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14A98D12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4795991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511F185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731AAF5C" w14:textId="77777777" w:rsidTr="00332182">
        <w:tc>
          <w:tcPr>
            <w:tcW w:w="7492" w:type="dxa"/>
          </w:tcPr>
          <w:p w14:paraId="45972D41" w14:textId="66C3C7B9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 content of the strategic plan is based in part on </w:t>
            </w:r>
            <w:r w:rsidR="003E1409">
              <w:rPr>
                <w:rFonts w:ascii="Aptos" w:hAnsi="Aptos" w:cstheme="minorHAnsi"/>
                <w:color w:val="171615"/>
              </w:rPr>
              <w:t>Board of Directors</w:t>
            </w:r>
            <w:r w:rsidRPr="00386664">
              <w:rPr>
                <w:rFonts w:ascii="Aptos" w:hAnsi="Aptos" w:cstheme="minorHAnsi"/>
                <w:color w:val="171615"/>
              </w:rPr>
              <w:t xml:space="preserve"> input when it is being prepared.</w:t>
            </w:r>
          </w:p>
          <w:p w14:paraId="7B5346CF" w14:textId="77777777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44D07619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0C4F838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6174F7AE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5F4EA5C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673B9046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0E47A172" w14:textId="77777777" w:rsidTr="00332182">
        <w:tc>
          <w:tcPr>
            <w:tcW w:w="7492" w:type="dxa"/>
          </w:tcPr>
          <w:p w14:paraId="3CF3D45A" w14:textId="03152B07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 </w:t>
            </w:r>
            <w:r w:rsidR="003E1409">
              <w:rPr>
                <w:rFonts w:ascii="Aptos" w:hAnsi="Aptos" w:cstheme="minorHAnsi"/>
                <w:color w:val="171615"/>
              </w:rPr>
              <w:t>Board of Directors</w:t>
            </w:r>
            <w:r w:rsidRPr="00386664">
              <w:rPr>
                <w:rFonts w:ascii="Aptos" w:hAnsi="Aptos" w:cstheme="minorHAnsi"/>
                <w:color w:val="171615"/>
              </w:rPr>
              <w:t xml:space="preserve"> has committed to the strategic plan and has based its tasks and sub-committee work on it.</w:t>
            </w:r>
          </w:p>
          <w:p w14:paraId="0E6F7F65" w14:textId="77777777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6676FD96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7DEB50A9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4782562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6E312D6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6FA7AA92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30896601" w14:textId="77777777" w:rsidTr="00332182">
        <w:tc>
          <w:tcPr>
            <w:tcW w:w="7492" w:type="dxa"/>
          </w:tcPr>
          <w:p w14:paraId="132D8D7E" w14:textId="2CDD7EF2" w:rsidR="00AE73A3" w:rsidRPr="00386664" w:rsidRDefault="003E1409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>
              <w:rPr>
                <w:rFonts w:ascii="Aptos" w:hAnsi="Aptos" w:cstheme="minorHAnsi"/>
                <w:color w:val="171615"/>
              </w:rPr>
              <w:t>Board of Directors</w:t>
            </w:r>
            <w:r w:rsidR="00AE73A3" w:rsidRPr="00386664">
              <w:rPr>
                <w:rFonts w:ascii="Aptos" w:hAnsi="Aptos" w:cstheme="minorHAnsi"/>
                <w:color w:val="171615"/>
              </w:rPr>
              <w:t xml:space="preserve"> evaluate their accomplishments every </w:t>
            </w:r>
            <w:r>
              <w:rPr>
                <w:rFonts w:ascii="Aptos" w:hAnsi="Aptos" w:cstheme="minorHAnsi"/>
                <w:color w:val="171615"/>
              </w:rPr>
              <w:t>three</w:t>
            </w:r>
            <w:r w:rsidR="00AE73A3" w:rsidRPr="00386664">
              <w:rPr>
                <w:rFonts w:ascii="Aptos" w:hAnsi="Aptos" w:cstheme="minorHAnsi"/>
                <w:color w:val="171615"/>
              </w:rPr>
              <w:t xml:space="preserve"> years by examining the strategic plan with the help of independent counsel.</w:t>
            </w:r>
          </w:p>
          <w:p w14:paraId="1A43710D" w14:textId="77777777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2854C0F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567C656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7D4B02CC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41B738E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2D0EEC3B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24CE7B23" w14:textId="77777777" w:rsidTr="00332182">
        <w:tc>
          <w:tcPr>
            <w:tcW w:w="7492" w:type="dxa"/>
          </w:tcPr>
          <w:p w14:paraId="018371D5" w14:textId="5EA0A92E" w:rsidR="00AE73A3" w:rsidRPr="00386664" w:rsidRDefault="00AE73A3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 </w:t>
            </w:r>
            <w:r w:rsidR="0032068B">
              <w:rPr>
                <w:rFonts w:ascii="Aptos" w:hAnsi="Aptos" w:cstheme="minorHAnsi"/>
                <w:color w:val="171615"/>
              </w:rPr>
              <w:t>Board of Directors</w:t>
            </w:r>
            <w:r w:rsidR="0032068B" w:rsidRPr="00386664">
              <w:rPr>
                <w:rFonts w:ascii="Aptos" w:hAnsi="Aptos" w:cstheme="minorHAnsi"/>
                <w:color w:val="171615"/>
              </w:rPr>
              <w:t xml:space="preserve"> </w:t>
            </w:r>
            <w:r w:rsidRPr="00386664">
              <w:rPr>
                <w:rFonts w:ascii="Aptos" w:hAnsi="Aptos" w:cstheme="minorHAnsi"/>
                <w:color w:val="171615"/>
              </w:rPr>
              <w:t>meet once a year in a retreat setting to strengthen their bonds and progress their strategic strategy.</w:t>
            </w:r>
          </w:p>
          <w:p w14:paraId="03F3E772" w14:textId="77777777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3F02AA4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644C140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55AA2CE2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7C88C519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25FE389C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7AE65FE3" w14:textId="77777777" w:rsidTr="00332182">
        <w:tc>
          <w:tcPr>
            <w:tcW w:w="7492" w:type="dxa"/>
          </w:tcPr>
          <w:p w14:paraId="1C79A1A8" w14:textId="5E0DCDC4" w:rsidR="00AE73A3" w:rsidRPr="00386664" w:rsidRDefault="0032068B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>
              <w:rPr>
                <w:rFonts w:ascii="Aptos" w:hAnsi="Aptos" w:cstheme="minorHAnsi"/>
                <w:color w:val="171615"/>
              </w:rPr>
              <w:t>Board of Directors</w:t>
            </w:r>
            <w:r w:rsidR="00AE73A3" w:rsidRPr="00386664">
              <w:rPr>
                <w:rFonts w:ascii="Aptos" w:hAnsi="Aptos" w:cstheme="minorHAnsi"/>
                <w:color w:val="171615"/>
              </w:rPr>
              <w:t xml:space="preserve"> are aware of the</w:t>
            </w:r>
            <w:r>
              <w:rPr>
                <w:rFonts w:ascii="Aptos" w:hAnsi="Aptos" w:cstheme="minorHAnsi"/>
                <w:color w:val="171615"/>
              </w:rPr>
              <w:t xml:space="preserve"> nonprofit</w:t>
            </w:r>
            <w:r w:rsidR="00AE73A3" w:rsidRPr="00386664">
              <w:rPr>
                <w:rFonts w:ascii="Aptos" w:hAnsi="Aptos" w:cstheme="minorHAnsi"/>
                <w:color w:val="171615"/>
              </w:rPr>
              <w:t>'s fluid and changing elements and take them into consideration during the planning process.</w:t>
            </w:r>
          </w:p>
          <w:p w14:paraId="371C3ED8" w14:textId="77777777" w:rsidR="00695F26" w:rsidRPr="00386664" w:rsidRDefault="00695F26" w:rsidP="00AE73A3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51A3B0E5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0FC62586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3F9A4179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1BCE96DA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5F7DDF24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</w:tbl>
    <w:p w14:paraId="3B97C846" w14:textId="65A3EBC0" w:rsidR="00A32450" w:rsidRPr="00386664" w:rsidRDefault="00546EEE" w:rsidP="008E315D">
      <w:pPr>
        <w:pStyle w:val="BodyText"/>
        <w:spacing w:before="239"/>
        <w:ind w:firstLine="270"/>
        <w:rPr>
          <w:rFonts w:ascii="Aptos" w:hAnsi="Aptos" w:cstheme="minorHAnsi"/>
        </w:rPr>
      </w:pPr>
      <w:r w:rsidRPr="00386664">
        <w:rPr>
          <w:rFonts w:ascii="Aptos" w:hAnsi="Aptos" w:cstheme="minorHAnsi"/>
          <w:color w:val="171615"/>
        </w:rPr>
        <w:t xml:space="preserve">Total maximum </w:t>
      </w:r>
      <w:r w:rsidR="003E1409">
        <w:rPr>
          <w:rFonts w:ascii="Aptos" w:hAnsi="Aptos" w:cstheme="minorHAnsi"/>
          <w:color w:val="171615"/>
        </w:rPr>
        <w:t>number</w:t>
      </w:r>
      <w:r w:rsidRPr="00386664">
        <w:rPr>
          <w:rFonts w:ascii="Aptos" w:hAnsi="Aptos" w:cstheme="minorHAnsi"/>
          <w:color w:val="171615"/>
        </w:rPr>
        <w:t xml:space="preserve"> of points allowed in this section: 35</w:t>
      </w:r>
      <w:r w:rsidR="008E315D" w:rsidRPr="00386664">
        <w:rPr>
          <w:rFonts w:ascii="Aptos" w:hAnsi="Aptos" w:cstheme="minorHAnsi"/>
          <w:color w:val="171615"/>
        </w:rPr>
        <w:t xml:space="preserve"> </w:t>
      </w:r>
      <w:r w:rsidRPr="00386664">
        <w:rPr>
          <w:rFonts w:ascii="Aptos" w:hAnsi="Aptos" w:cstheme="minorHAnsi"/>
          <w:color w:val="171615"/>
        </w:rPr>
        <w:t>p</w:t>
      </w:r>
      <w:r w:rsidR="008E315D" w:rsidRPr="00386664">
        <w:rPr>
          <w:rFonts w:ascii="Aptos" w:hAnsi="Aptos" w:cstheme="minorHAnsi"/>
          <w:color w:val="171615"/>
        </w:rPr>
        <w:t>oin</w:t>
      </w:r>
      <w:r w:rsidRPr="00386664">
        <w:rPr>
          <w:rFonts w:ascii="Aptos" w:hAnsi="Aptos" w:cstheme="minorHAnsi"/>
          <w:color w:val="171615"/>
        </w:rPr>
        <w:t>ts</w:t>
      </w:r>
      <w:r w:rsidR="00A32450" w:rsidRPr="00386664">
        <w:rPr>
          <w:rFonts w:ascii="Aptos" w:hAnsi="Aptos" w:cstheme="minorHAnsi"/>
          <w:color w:val="171615"/>
        </w:rPr>
        <w:tab/>
      </w:r>
      <w:r w:rsidR="00A32450" w:rsidRPr="00386664">
        <w:rPr>
          <w:rFonts w:ascii="Aptos" w:hAnsi="Aptos" w:cstheme="minorHAnsi"/>
          <w:color w:val="171615"/>
        </w:rPr>
        <w:tab/>
        <w:t>Total: ____________</w:t>
      </w:r>
    </w:p>
    <w:p w14:paraId="79A33455" w14:textId="48EB0483" w:rsidR="009727B4" w:rsidRPr="00386664" w:rsidRDefault="009727B4">
      <w:pPr>
        <w:pStyle w:val="BodyText"/>
        <w:spacing w:before="71"/>
        <w:ind w:left="358"/>
        <w:rPr>
          <w:rFonts w:ascii="Aptos" w:hAnsi="Aptos" w:cstheme="minorHAnsi"/>
        </w:rPr>
      </w:pPr>
    </w:p>
    <w:p w14:paraId="79A33456" w14:textId="77777777" w:rsidR="009727B4" w:rsidRPr="00386664" w:rsidRDefault="00546EEE">
      <w:pPr>
        <w:spacing w:before="64"/>
        <w:ind w:left="406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30-35 Excellent</w:t>
      </w:r>
    </w:p>
    <w:p w14:paraId="79A33457" w14:textId="77777777" w:rsidR="009727B4" w:rsidRPr="00386664" w:rsidRDefault="00546EEE">
      <w:pPr>
        <w:spacing w:before="31"/>
        <w:ind w:left="406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24-29 Above Average</w:t>
      </w:r>
    </w:p>
    <w:p w14:paraId="79A33458" w14:textId="77777777" w:rsidR="009727B4" w:rsidRPr="00386664" w:rsidRDefault="00546EEE">
      <w:pPr>
        <w:spacing w:before="32"/>
        <w:ind w:left="406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18-23 Adequate</w:t>
      </w:r>
    </w:p>
    <w:p w14:paraId="64D35D45" w14:textId="77777777" w:rsidR="008E315D" w:rsidRPr="00386664" w:rsidRDefault="00546EEE">
      <w:pPr>
        <w:spacing w:before="31" w:line="268" w:lineRule="auto"/>
        <w:ind w:left="406" w:right="1860"/>
        <w:rPr>
          <w:rFonts w:ascii="Aptos" w:hAnsi="Aptos" w:cstheme="minorHAnsi"/>
          <w:i/>
          <w:color w:val="171615"/>
        </w:rPr>
      </w:pPr>
      <w:r w:rsidRPr="00386664">
        <w:rPr>
          <w:rFonts w:ascii="Aptos" w:hAnsi="Aptos" w:cstheme="minorHAnsi"/>
          <w:i/>
          <w:color w:val="171615"/>
        </w:rPr>
        <w:t xml:space="preserve">12-17 Inadequate-Major Restructuring Needed </w:t>
      </w:r>
    </w:p>
    <w:p w14:paraId="79A33459" w14:textId="54AF516B" w:rsidR="009727B4" w:rsidRPr="00386664" w:rsidRDefault="00546EEE">
      <w:pPr>
        <w:spacing w:before="31" w:line="268" w:lineRule="auto"/>
        <w:ind w:left="406" w:right="1860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7-11 Poor</w:t>
      </w:r>
    </w:p>
    <w:p w14:paraId="79A3345C" w14:textId="421442DD" w:rsidR="009727B4" w:rsidRPr="00386664" w:rsidRDefault="00546EEE" w:rsidP="00E50C81">
      <w:pPr>
        <w:pStyle w:val="BodyText"/>
        <w:spacing w:before="239"/>
        <w:ind w:firstLine="157"/>
        <w:rPr>
          <w:rFonts w:ascii="Aptos" w:hAnsi="Aptos" w:cstheme="minorHAnsi"/>
          <w:b/>
          <w:color w:val="171615"/>
        </w:rPr>
      </w:pPr>
      <w:r w:rsidRPr="00386664">
        <w:rPr>
          <w:rFonts w:ascii="Aptos" w:hAnsi="Aptos" w:cstheme="minorHAnsi"/>
        </w:rPr>
        <w:br w:type="column"/>
      </w:r>
      <w:r w:rsidRPr="00386664">
        <w:rPr>
          <w:rFonts w:ascii="Aptos" w:hAnsi="Aptos" w:cstheme="minorHAnsi"/>
          <w:b/>
          <w:color w:val="171615"/>
        </w:rPr>
        <w:lastRenderedPageBreak/>
        <w:t>CEO AND THE BOARD</w:t>
      </w:r>
    </w:p>
    <w:p w14:paraId="33736F17" w14:textId="77777777" w:rsidR="00A8278E" w:rsidRPr="00386664" w:rsidRDefault="00A8278E" w:rsidP="00E50C81">
      <w:pPr>
        <w:pStyle w:val="BodyText"/>
        <w:spacing w:before="239"/>
        <w:ind w:firstLine="157"/>
        <w:rPr>
          <w:rFonts w:ascii="Aptos" w:hAnsi="Aptos" w:cstheme="minorHAnsi"/>
          <w:b/>
          <w:color w:val="171615"/>
        </w:rPr>
      </w:pPr>
    </w:p>
    <w:tbl>
      <w:tblPr>
        <w:tblStyle w:val="TableGrid"/>
        <w:tblW w:w="0" w:type="auto"/>
        <w:tblInd w:w="243" w:type="dxa"/>
        <w:tblLook w:val="04A0" w:firstRow="1" w:lastRow="0" w:firstColumn="1" w:lastColumn="0" w:noHBand="0" w:noVBand="1"/>
      </w:tblPr>
      <w:tblGrid>
        <w:gridCol w:w="7492"/>
        <w:gridCol w:w="350"/>
        <w:gridCol w:w="350"/>
        <w:gridCol w:w="350"/>
        <w:gridCol w:w="350"/>
        <w:gridCol w:w="350"/>
      </w:tblGrid>
      <w:tr w:rsidR="00695F26" w:rsidRPr="00386664" w14:paraId="6C7C949B" w14:textId="77777777" w:rsidTr="00332182">
        <w:tc>
          <w:tcPr>
            <w:tcW w:w="7492" w:type="dxa"/>
          </w:tcPr>
          <w:p w14:paraId="780C13F8" w14:textId="505B6B05" w:rsidR="005C7072" w:rsidRPr="00386664" w:rsidRDefault="005C7072" w:rsidP="005C707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Each </w:t>
            </w:r>
            <w:r w:rsidR="0032068B">
              <w:rPr>
                <w:rFonts w:ascii="Aptos" w:hAnsi="Aptos" w:cstheme="minorHAnsi"/>
                <w:color w:val="171615"/>
              </w:rPr>
              <w:t>Director</w:t>
            </w:r>
            <w:r w:rsidRPr="00386664">
              <w:rPr>
                <w:rFonts w:ascii="Aptos" w:hAnsi="Aptos" w:cstheme="minorHAnsi"/>
                <w:color w:val="171615"/>
              </w:rPr>
              <w:t xml:space="preserve"> has a personal relationship with the CEO, which contributes to the Board and CEO's good working relationship.</w:t>
            </w:r>
          </w:p>
          <w:p w14:paraId="0D7BC317" w14:textId="77777777" w:rsidR="00695F26" w:rsidRPr="00386664" w:rsidRDefault="00695F26" w:rsidP="005C707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5FF80AEB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49C7B0B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0CD4148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3F2579E1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1BC194F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645AF1B6" w14:textId="77777777" w:rsidTr="00332182">
        <w:tc>
          <w:tcPr>
            <w:tcW w:w="7492" w:type="dxa"/>
          </w:tcPr>
          <w:p w14:paraId="1F88481B" w14:textId="7307CED6" w:rsidR="005C7072" w:rsidRPr="00386664" w:rsidRDefault="0032068B" w:rsidP="005C707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>
              <w:rPr>
                <w:rFonts w:ascii="Aptos" w:hAnsi="Aptos" w:cstheme="minorHAnsi"/>
                <w:color w:val="171615"/>
              </w:rPr>
              <w:t>Directors</w:t>
            </w:r>
            <w:r w:rsidR="005C7072" w:rsidRPr="00386664">
              <w:rPr>
                <w:rFonts w:ascii="Aptos" w:hAnsi="Aptos" w:cstheme="minorHAnsi"/>
                <w:color w:val="171615"/>
              </w:rPr>
              <w:t xml:space="preserve"> are eager to assist in the nurturing of donors.</w:t>
            </w:r>
          </w:p>
          <w:p w14:paraId="025DE617" w14:textId="77777777" w:rsidR="00695F26" w:rsidRPr="00386664" w:rsidRDefault="00695F26" w:rsidP="005C707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6750A37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1B9D2040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75EAEAF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504452DA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682B68A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19330FF2" w14:textId="77777777" w:rsidTr="00332182">
        <w:tc>
          <w:tcPr>
            <w:tcW w:w="7492" w:type="dxa"/>
          </w:tcPr>
          <w:p w14:paraId="2E43D860" w14:textId="77777777" w:rsidR="005C7072" w:rsidRPr="00386664" w:rsidRDefault="005C7072" w:rsidP="005C707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The separation of job responsibilities between the Board of Directors and the CEO is well understood.</w:t>
            </w:r>
          </w:p>
          <w:p w14:paraId="0FF7B68D" w14:textId="77777777" w:rsidR="00695F26" w:rsidRPr="00386664" w:rsidRDefault="00695F26" w:rsidP="005C707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2D22F420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30FC2C3E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553A1E5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31AAC4F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7F5273D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0C6744EB" w14:textId="77777777" w:rsidTr="00332182">
        <w:tc>
          <w:tcPr>
            <w:tcW w:w="7492" w:type="dxa"/>
          </w:tcPr>
          <w:p w14:paraId="60B4DF71" w14:textId="5BB29FDD" w:rsidR="005C7072" w:rsidRPr="00386664" w:rsidRDefault="005C7072" w:rsidP="005C707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 Board of </w:t>
            </w:r>
            <w:r w:rsidR="001C4B72">
              <w:rPr>
                <w:rFonts w:ascii="Aptos" w:hAnsi="Aptos" w:cstheme="minorHAnsi"/>
                <w:color w:val="171615"/>
              </w:rPr>
              <w:t>Directors</w:t>
            </w:r>
            <w:r w:rsidRPr="00386664">
              <w:rPr>
                <w:rFonts w:ascii="Aptos" w:hAnsi="Aptos" w:cstheme="minorHAnsi"/>
                <w:color w:val="171615"/>
              </w:rPr>
              <w:t xml:space="preserve"> has set the CEO up for success by giving him or her a detailed job description that advances the agency's goal.</w:t>
            </w:r>
          </w:p>
          <w:p w14:paraId="56F76EBC" w14:textId="77777777" w:rsidR="00695F26" w:rsidRPr="00386664" w:rsidRDefault="00695F26" w:rsidP="005C707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6D60087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1832E70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73D69B6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0B14119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1BF4763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3AC15630" w14:textId="77777777" w:rsidTr="00332182">
        <w:tc>
          <w:tcPr>
            <w:tcW w:w="7492" w:type="dxa"/>
          </w:tcPr>
          <w:p w14:paraId="5BB83104" w14:textId="0B43A06B" w:rsidR="00695F26" w:rsidRPr="00386664" w:rsidRDefault="005C7072" w:rsidP="0033218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 CEO is supported by the </w:t>
            </w:r>
            <w:r w:rsidR="001C4B72">
              <w:rPr>
                <w:rFonts w:ascii="Aptos" w:hAnsi="Aptos" w:cstheme="minorHAnsi"/>
                <w:color w:val="171615"/>
              </w:rPr>
              <w:t>Directors</w:t>
            </w:r>
            <w:r w:rsidRPr="00386664">
              <w:rPr>
                <w:rFonts w:ascii="Aptos" w:hAnsi="Aptos" w:cstheme="minorHAnsi"/>
                <w:color w:val="171615"/>
              </w:rPr>
              <w:t>, who provide an annual performance evaluation. The CEO has the chance to reply formally to the review as part of this procedure.</w:t>
            </w:r>
          </w:p>
          <w:p w14:paraId="70CB9C4C" w14:textId="604DCEEE" w:rsidR="006F3021" w:rsidRPr="00386664" w:rsidRDefault="006F3021" w:rsidP="0033218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4E3800E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558769F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46F936F2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61BDB24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456E7D15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</w:tbl>
    <w:p w14:paraId="26DEADB4" w14:textId="1AF2665D" w:rsidR="001932EA" w:rsidRPr="00386664" w:rsidRDefault="001932EA" w:rsidP="005C7072">
      <w:pPr>
        <w:pStyle w:val="ListParagraph"/>
        <w:tabs>
          <w:tab w:val="left" w:pos="549"/>
        </w:tabs>
        <w:spacing w:line="187" w:lineRule="auto"/>
        <w:ind w:right="3111"/>
        <w:rPr>
          <w:rFonts w:ascii="Aptos" w:hAnsi="Aptos" w:cstheme="minorHAnsi"/>
        </w:rPr>
      </w:pPr>
    </w:p>
    <w:p w14:paraId="056B3E45" w14:textId="56A354EE" w:rsidR="00A6688A" w:rsidRPr="00386664" w:rsidRDefault="005C7072" w:rsidP="00A6688A">
      <w:pPr>
        <w:pStyle w:val="BodyText"/>
        <w:tabs>
          <w:tab w:val="right" w:pos="9450"/>
        </w:tabs>
        <w:spacing w:before="164"/>
        <w:ind w:left="50" w:firstLine="138"/>
        <w:rPr>
          <w:rFonts w:ascii="Aptos" w:hAnsi="Aptos" w:cstheme="minorHAnsi"/>
        </w:rPr>
      </w:pPr>
      <w:r w:rsidRPr="00386664">
        <w:rPr>
          <w:rFonts w:ascii="Aptos" w:hAnsi="Aptos" w:cstheme="minorHAnsi"/>
        </w:rPr>
        <w:t xml:space="preserve">Total maximum </w:t>
      </w:r>
      <w:r w:rsidR="0032068B">
        <w:rPr>
          <w:rFonts w:ascii="Aptos" w:hAnsi="Aptos" w:cstheme="minorHAnsi"/>
        </w:rPr>
        <w:t xml:space="preserve">number </w:t>
      </w:r>
      <w:r w:rsidRPr="00386664">
        <w:rPr>
          <w:rFonts w:ascii="Aptos" w:hAnsi="Aptos" w:cstheme="minorHAnsi"/>
        </w:rPr>
        <w:t xml:space="preserve">of points allowed in this section: </w:t>
      </w:r>
      <w:r w:rsidR="00A6688A" w:rsidRPr="00386664">
        <w:rPr>
          <w:rFonts w:ascii="Aptos" w:hAnsi="Aptos" w:cstheme="minorHAnsi"/>
        </w:rPr>
        <w:t>25 points</w:t>
      </w:r>
      <w:r w:rsidR="00A6688A" w:rsidRPr="00386664">
        <w:rPr>
          <w:rFonts w:ascii="Aptos" w:hAnsi="Aptos" w:cstheme="minorHAnsi"/>
        </w:rPr>
        <w:tab/>
      </w:r>
      <w:r w:rsidR="00A6688A" w:rsidRPr="00386664">
        <w:rPr>
          <w:rFonts w:ascii="Aptos" w:hAnsi="Aptos" w:cstheme="minorHAnsi"/>
          <w:color w:val="171615"/>
        </w:rPr>
        <w:t>Total: ____________</w:t>
      </w:r>
    </w:p>
    <w:p w14:paraId="520977AF" w14:textId="7E4092DD" w:rsidR="005C7072" w:rsidRPr="00386664" w:rsidRDefault="005C7072" w:rsidP="00A6688A">
      <w:pPr>
        <w:pStyle w:val="ListParagraph"/>
        <w:tabs>
          <w:tab w:val="left" w:pos="549"/>
          <w:tab w:val="right" w:pos="6930"/>
        </w:tabs>
        <w:spacing w:line="187" w:lineRule="auto"/>
        <w:ind w:right="3111"/>
        <w:rPr>
          <w:rFonts w:ascii="Aptos" w:hAnsi="Aptos" w:cstheme="minorHAnsi"/>
        </w:rPr>
      </w:pPr>
    </w:p>
    <w:p w14:paraId="79A33465" w14:textId="77777777" w:rsidR="009727B4" w:rsidRPr="00386664" w:rsidRDefault="009727B4">
      <w:pPr>
        <w:pStyle w:val="BodyText"/>
        <w:spacing w:before="14"/>
        <w:rPr>
          <w:rFonts w:ascii="Aptos" w:hAnsi="Aptos" w:cstheme="minorHAnsi"/>
          <w:sz w:val="11"/>
        </w:rPr>
      </w:pPr>
    </w:p>
    <w:p w14:paraId="0F30DFBC" w14:textId="77777777" w:rsidR="005F21AF" w:rsidRPr="00386664" w:rsidRDefault="005F21AF" w:rsidP="000B347B">
      <w:pPr>
        <w:pStyle w:val="TableParagraph"/>
        <w:spacing w:before="235"/>
        <w:ind w:left="50" w:firstLine="138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23-25 Excellent</w:t>
      </w:r>
    </w:p>
    <w:p w14:paraId="6103E159" w14:textId="77777777" w:rsidR="005F21AF" w:rsidRPr="00386664" w:rsidRDefault="005F21AF" w:rsidP="000B347B">
      <w:pPr>
        <w:pStyle w:val="TableParagraph"/>
        <w:spacing w:before="32"/>
        <w:ind w:left="50" w:firstLine="138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20-22 Above Average</w:t>
      </w:r>
    </w:p>
    <w:p w14:paraId="7DFB31F7" w14:textId="77777777" w:rsidR="00F22415" w:rsidRPr="00386664" w:rsidRDefault="005F21AF" w:rsidP="00F22415">
      <w:pPr>
        <w:pStyle w:val="TableParagraph"/>
        <w:tabs>
          <w:tab w:val="left" w:pos="8010"/>
          <w:tab w:val="left" w:pos="8915"/>
          <w:tab w:val="left" w:pos="9286"/>
          <w:tab w:val="left" w:pos="9657"/>
          <w:tab w:val="left" w:pos="10028"/>
        </w:tabs>
        <w:ind w:left="50" w:firstLine="138"/>
        <w:rPr>
          <w:rFonts w:ascii="Aptos" w:hAnsi="Aptos" w:cstheme="minorHAnsi"/>
          <w:i/>
          <w:color w:val="171615"/>
        </w:rPr>
      </w:pPr>
      <w:r w:rsidRPr="00386664">
        <w:rPr>
          <w:rFonts w:ascii="Aptos" w:hAnsi="Aptos" w:cstheme="minorHAnsi"/>
          <w:i/>
          <w:color w:val="171615"/>
        </w:rPr>
        <w:t>15-19 Adequate-Needs Improvement</w:t>
      </w:r>
    </w:p>
    <w:p w14:paraId="56F8A011" w14:textId="4F3D4E8C" w:rsidR="000B347B" w:rsidRPr="00386664" w:rsidRDefault="00546EEE" w:rsidP="00F22415">
      <w:pPr>
        <w:pStyle w:val="TableParagraph"/>
        <w:tabs>
          <w:tab w:val="left" w:pos="8010"/>
          <w:tab w:val="left" w:pos="8915"/>
          <w:tab w:val="left" w:pos="9286"/>
          <w:tab w:val="left" w:pos="9657"/>
          <w:tab w:val="left" w:pos="10028"/>
        </w:tabs>
        <w:ind w:left="50" w:firstLine="138"/>
        <w:rPr>
          <w:rFonts w:ascii="Aptos" w:hAnsi="Aptos" w:cstheme="minorHAnsi"/>
          <w:i/>
          <w:color w:val="171615"/>
        </w:rPr>
      </w:pPr>
      <w:r w:rsidRPr="00386664">
        <w:rPr>
          <w:rFonts w:ascii="Aptos" w:hAnsi="Aptos" w:cstheme="minorHAnsi"/>
          <w:i/>
          <w:color w:val="171615"/>
        </w:rPr>
        <w:t xml:space="preserve">10-14 Inadequate-Major Restructuring Needed </w:t>
      </w:r>
    </w:p>
    <w:p w14:paraId="79A33485" w14:textId="34828512" w:rsidR="009727B4" w:rsidRPr="00386664" w:rsidRDefault="00546EEE" w:rsidP="00770B2D">
      <w:pPr>
        <w:spacing w:before="26" w:line="268" w:lineRule="auto"/>
        <w:ind w:left="50" w:right="-3147" w:firstLine="138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5-9 Poor-New Members</w:t>
      </w:r>
      <w:r w:rsidR="00703AE2" w:rsidRPr="00386664">
        <w:rPr>
          <w:rFonts w:ascii="Aptos" w:hAnsi="Aptos" w:cstheme="minorHAnsi"/>
          <w:i/>
          <w:color w:val="171615"/>
        </w:rPr>
        <w:t xml:space="preserve"> Needed</w:t>
      </w:r>
    </w:p>
    <w:p w14:paraId="181FA51D" w14:textId="77777777" w:rsidR="00F22415" w:rsidRPr="00386664" w:rsidRDefault="00F22415">
      <w:pPr>
        <w:rPr>
          <w:rFonts w:ascii="Aptos" w:eastAsia="Lucida Sans" w:hAnsi="Aptos" w:cstheme="minorHAnsi"/>
          <w:b/>
          <w:color w:val="171615"/>
          <w:sz w:val="25"/>
          <w:szCs w:val="25"/>
        </w:rPr>
      </w:pPr>
      <w:r w:rsidRPr="00386664">
        <w:rPr>
          <w:rFonts w:ascii="Aptos" w:hAnsi="Aptos" w:cstheme="minorHAnsi"/>
          <w:b/>
          <w:color w:val="171615"/>
        </w:rPr>
        <w:br w:type="page"/>
      </w:r>
    </w:p>
    <w:p w14:paraId="79A33488" w14:textId="394145CD" w:rsidR="009727B4" w:rsidRDefault="00546EEE">
      <w:pPr>
        <w:pStyle w:val="Heading4"/>
        <w:spacing w:before="125"/>
        <w:rPr>
          <w:rFonts w:ascii="Aptos" w:hAnsi="Aptos" w:cstheme="minorHAnsi"/>
          <w:b/>
          <w:color w:val="171615"/>
        </w:rPr>
      </w:pPr>
      <w:r w:rsidRPr="00386664">
        <w:rPr>
          <w:rFonts w:ascii="Aptos" w:hAnsi="Aptos" w:cstheme="minorHAnsi"/>
          <w:b/>
          <w:color w:val="171615"/>
        </w:rPr>
        <w:lastRenderedPageBreak/>
        <w:t>COMMITTEES AND THE BOARD</w:t>
      </w:r>
    </w:p>
    <w:p w14:paraId="53B75523" w14:textId="77777777" w:rsidR="00634AD5" w:rsidRPr="00386664" w:rsidRDefault="00634AD5">
      <w:pPr>
        <w:pStyle w:val="Heading4"/>
        <w:spacing w:before="125"/>
        <w:rPr>
          <w:rFonts w:ascii="Aptos" w:hAnsi="Aptos" w:cstheme="minorHAnsi"/>
          <w:b/>
          <w:color w:val="171615"/>
        </w:rPr>
      </w:pPr>
    </w:p>
    <w:tbl>
      <w:tblPr>
        <w:tblStyle w:val="TableGrid"/>
        <w:tblW w:w="0" w:type="auto"/>
        <w:tblInd w:w="243" w:type="dxa"/>
        <w:tblLook w:val="04A0" w:firstRow="1" w:lastRow="0" w:firstColumn="1" w:lastColumn="0" w:noHBand="0" w:noVBand="1"/>
      </w:tblPr>
      <w:tblGrid>
        <w:gridCol w:w="7492"/>
        <w:gridCol w:w="350"/>
        <w:gridCol w:w="350"/>
        <w:gridCol w:w="350"/>
        <w:gridCol w:w="350"/>
        <w:gridCol w:w="350"/>
      </w:tblGrid>
      <w:tr w:rsidR="00695F26" w:rsidRPr="00386664" w14:paraId="2D82D0D2" w14:textId="77777777" w:rsidTr="00332182">
        <w:tc>
          <w:tcPr>
            <w:tcW w:w="7492" w:type="dxa"/>
          </w:tcPr>
          <w:p w14:paraId="3EDDF699" w14:textId="77777777" w:rsidR="00A8278E" w:rsidRPr="00386664" w:rsidRDefault="00A8278E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Committees are focused on their responsibilities and report on them during board sessions.</w:t>
            </w:r>
          </w:p>
          <w:p w14:paraId="067947DE" w14:textId="77777777" w:rsidR="00695F26" w:rsidRPr="00386664" w:rsidRDefault="00695F26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75C6D0E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67495C80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046E7D09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1DBF704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54431B80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0E4BEC63" w14:textId="77777777" w:rsidTr="00332182">
        <w:tc>
          <w:tcPr>
            <w:tcW w:w="7492" w:type="dxa"/>
          </w:tcPr>
          <w:p w14:paraId="027ACB83" w14:textId="1D26746E" w:rsidR="00A8278E" w:rsidRPr="00386664" w:rsidRDefault="00A8278E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There are enough committees to address the </w:t>
            </w:r>
            <w:r w:rsidR="00FE4FDD">
              <w:rPr>
                <w:rFonts w:ascii="Aptos" w:hAnsi="Aptos" w:cstheme="minorHAnsi"/>
                <w:color w:val="171615"/>
              </w:rPr>
              <w:t>nonprofit</w:t>
            </w:r>
            <w:r w:rsidRPr="00386664">
              <w:rPr>
                <w:rFonts w:ascii="Aptos" w:hAnsi="Aptos" w:cstheme="minorHAnsi"/>
                <w:color w:val="171615"/>
              </w:rPr>
              <w:t>'s advancement needs.</w:t>
            </w:r>
          </w:p>
          <w:p w14:paraId="0E91E188" w14:textId="77777777" w:rsidR="00695F26" w:rsidRPr="00386664" w:rsidRDefault="00695F26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0D85DEB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63BD26A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6A80EC9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6F0277A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4CB6724E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31F021DB" w14:textId="77777777" w:rsidTr="00332182">
        <w:tc>
          <w:tcPr>
            <w:tcW w:w="7492" w:type="dxa"/>
          </w:tcPr>
          <w:p w14:paraId="27E52231" w14:textId="40467BC0" w:rsidR="00A8278E" w:rsidRPr="00386664" w:rsidRDefault="00A8278E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Each committee has a sufficient number of </w:t>
            </w:r>
            <w:r w:rsidR="00FE4FDD">
              <w:rPr>
                <w:rFonts w:ascii="Aptos" w:hAnsi="Aptos" w:cstheme="minorHAnsi"/>
                <w:color w:val="171615"/>
              </w:rPr>
              <w:t>members</w:t>
            </w:r>
            <w:r w:rsidRPr="00386664">
              <w:rPr>
                <w:rFonts w:ascii="Aptos" w:hAnsi="Aptos" w:cstheme="minorHAnsi"/>
                <w:color w:val="171615"/>
              </w:rPr>
              <w:t xml:space="preserve"> to meet its aims and objectives.</w:t>
            </w:r>
          </w:p>
          <w:p w14:paraId="11B84179" w14:textId="77777777" w:rsidR="00695F26" w:rsidRPr="00386664" w:rsidRDefault="00695F26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64B4789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7A82936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7E5D440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5B08E07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7E984085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094F61A0" w14:textId="77777777" w:rsidTr="00332182">
        <w:tc>
          <w:tcPr>
            <w:tcW w:w="7492" w:type="dxa"/>
          </w:tcPr>
          <w:p w14:paraId="285DB699" w14:textId="77777777" w:rsidR="00A8278E" w:rsidRPr="00386664" w:rsidRDefault="00A8278E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The Board has delegated decision-making authority to each committee, and they have shown their appreciation for their efforts by refusing to redo them.</w:t>
            </w:r>
          </w:p>
          <w:p w14:paraId="644FABFE" w14:textId="77777777" w:rsidR="00695F26" w:rsidRPr="00386664" w:rsidRDefault="00695F26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5F861C84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3700EDB6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39AC3F5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200635A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29464EF2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65222DBC" w14:textId="77777777" w:rsidTr="00332182">
        <w:tc>
          <w:tcPr>
            <w:tcW w:w="7492" w:type="dxa"/>
          </w:tcPr>
          <w:p w14:paraId="68C77AB7" w14:textId="0A4A490F" w:rsidR="00A8278E" w:rsidRPr="00386664" w:rsidRDefault="00A8278E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Non-board members are asked to serve on committees so that fresh leadership and volunteers can be </w:t>
            </w:r>
            <w:r w:rsidR="00991C24">
              <w:rPr>
                <w:rFonts w:ascii="Aptos" w:hAnsi="Aptos" w:cstheme="minorHAnsi"/>
                <w:color w:val="171615"/>
              </w:rPr>
              <w:t>recruited</w:t>
            </w:r>
            <w:r w:rsidRPr="00386664">
              <w:rPr>
                <w:rFonts w:ascii="Aptos" w:hAnsi="Aptos" w:cstheme="minorHAnsi"/>
                <w:color w:val="171615"/>
              </w:rPr>
              <w:t>.</w:t>
            </w:r>
          </w:p>
          <w:p w14:paraId="4560E415" w14:textId="77777777" w:rsidR="00695F26" w:rsidRPr="00386664" w:rsidRDefault="00695F26" w:rsidP="00A8278E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311AD2D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6D18754C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5E58DEF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126E9B66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384C6096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</w:tbl>
    <w:p w14:paraId="73348536" w14:textId="071564A3" w:rsidR="00A8278E" w:rsidRPr="00386664" w:rsidRDefault="00A8278E" w:rsidP="00A8278E">
      <w:pPr>
        <w:pStyle w:val="BodyText"/>
        <w:tabs>
          <w:tab w:val="right" w:pos="9450"/>
        </w:tabs>
        <w:spacing w:before="164"/>
        <w:ind w:left="50" w:firstLine="138"/>
        <w:rPr>
          <w:rFonts w:ascii="Aptos" w:hAnsi="Aptos" w:cstheme="minorHAnsi"/>
        </w:rPr>
      </w:pPr>
      <w:r w:rsidRPr="00386664">
        <w:rPr>
          <w:rFonts w:ascii="Aptos" w:hAnsi="Aptos" w:cstheme="minorHAnsi"/>
        </w:rPr>
        <w:t xml:space="preserve">Total maximum </w:t>
      </w:r>
      <w:r w:rsidR="00991C24">
        <w:rPr>
          <w:rFonts w:ascii="Aptos" w:hAnsi="Aptos" w:cstheme="minorHAnsi"/>
        </w:rPr>
        <w:t xml:space="preserve">number </w:t>
      </w:r>
      <w:r w:rsidRPr="00386664">
        <w:rPr>
          <w:rFonts w:ascii="Aptos" w:hAnsi="Aptos" w:cstheme="minorHAnsi"/>
        </w:rPr>
        <w:t>of points allowed in this section: 25 points</w:t>
      </w:r>
      <w:r w:rsidRPr="00386664">
        <w:rPr>
          <w:rFonts w:ascii="Aptos" w:hAnsi="Aptos" w:cstheme="minorHAnsi"/>
        </w:rPr>
        <w:tab/>
      </w:r>
      <w:r w:rsidRPr="00386664">
        <w:rPr>
          <w:rFonts w:ascii="Aptos" w:hAnsi="Aptos" w:cstheme="minorHAnsi"/>
          <w:color w:val="171615"/>
        </w:rPr>
        <w:t>Total: ____________</w:t>
      </w:r>
    </w:p>
    <w:p w14:paraId="79A33492" w14:textId="77777777" w:rsidR="009727B4" w:rsidRPr="00386664" w:rsidRDefault="009727B4">
      <w:pPr>
        <w:pStyle w:val="BodyText"/>
        <w:spacing w:before="8"/>
        <w:rPr>
          <w:rFonts w:ascii="Aptos" w:hAnsi="Aptos" w:cstheme="minorHAnsi"/>
          <w:sz w:val="24"/>
        </w:rPr>
      </w:pPr>
    </w:p>
    <w:p w14:paraId="4FE1D363" w14:textId="77777777" w:rsidR="00192256" w:rsidRPr="00386664" w:rsidRDefault="00192256">
      <w:pPr>
        <w:pStyle w:val="BodyText"/>
        <w:spacing w:before="8"/>
        <w:rPr>
          <w:rFonts w:ascii="Aptos" w:hAnsi="Aptos" w:cstheme="minorHAnsi"/>
          <w:sz w:val="24"/>
        </w:rPr>
      </w:pPr>
    </w:p>
    <w:p w14:paraId="79A33494" w14:textId="77777777" w:rsidR="009727B4" w:rsidRPr="00386664" w:rsidRDefault="00546EEE">
      <w:pPr>
        <w:spacing w:before="126"/>
        <w:ind w:left="178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23-25 Excellent</w:t>
      </w:r>
    </w:p>
    <w:p w14:paraId="79A33495" w14:textId="77777777" w:rsidR="009727B4" w:rsidRPr="00386664" w:rsidRDefault="00546EEE">
      <w:pPr>
        <w:spacing w:before="31"/>
        <w:ind w:left="178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20-22 Above Average</w:t>
      </w:r>
    </w:p>
    <w:p w14:paraId="79A33496" w14:textId="77777777" w:rsidR="009727B4" w:rsidRPr="00386664" w:rsidRDefault="00546EEE">
      <w:pPr>
        <w:spacing w:before="32"/>
        <w:ind w:left="178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15-19 Adequate-Needs Improvement</w:t>
      </w:r>
    </w:p>
    <w:p w14:paraId="51CA59E3" w14:textId="77777777" w:rsidR="00F22415" w:rsidRPr="00386664" w:rsidRDefault="00546EEE">
      <w:pPr>
        <w:spacing w:before="31" w:line="268" w:lineRule="auto"/>
        <w:ind w:left="178" w:right="1"/>
        <w:rPr>
          <w:rFonts w:ascii="Aptos" w:hAnsi="Aptos" w:cstheme="minorHAnsi"/>
          <w:i/>
          <w:color w:val="171615"/>
        </w:rPr>
      </w:pPr>
      <w:r w:rsidRPr="00386664">
        <w:rPr>
          <w:rFonts w:ascii="Aptos" w:hAnsi="Aptos" w:cstheme="minorHAnsi"/>
          <w:i/>
          <w:color w:val="171615"/>
        </w:rPr>
        <w:t xml:space="preserve">10-14 Inadequate-Major Restructuring Needed </w:t>
      </w:r>
    </w:p>
    <w:p w14:paraId="79A33497" w14:textId="28B8BA28" w:rsidR="009727B4" w:rsidRPr="00386664" w:rsidRDefault="00546EEE">
      <w:pPr>
        <w:spacing w:before="31" w:line="268" w:lineRule="auto"/>
        <w:ind w:left="178" w:right="1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5-9 Poor</w:t>
      </w:r>
    </w:p>
    <w:p w14:paraId="6AD45E5C" w14:textId="77777777" w:rsidR="00F22415" w:rsidRPr="00386664" w:rsidRDefault="00F22415">
      <w:pPr>
        <w:rPr>
          <w:rFonts w:ascii="Aptos" w:eastAsia="Lucida Sans" w:hAnsi="Aptos" w:cstheme="minorHAnsi"/>
          <w:b/>
          <w:color w:val="171615"/>
          <w:sz w:val="25"/>
          <w:szCs w:val="25"/>
        </w:rPr>
      </w:pPr>
      <w:r w:rsidRPr="00386664">
        <w:rPr>
          <w:rFonts w:ascii="Aptos" w:hAnsi="Aptos" w:cstheme="minorHAnsi"/>
          <w:b/>
          <w:color w:val="171615"/>
        </w:rPr>
        <w:br w:type="page"/>
      </w:r>
    </w:p>
    <w:p w14:paraId="79A3349D" w14:textId="344C3685" w:rsidR="009727B4" w:rsidRPr="00386664" w:rsidRDefault="00546EEE">
      <w:pPr>
        <w:pStyle w:val="Heading4"/>
        <w:spacing w:before="110"/>
        <w:ind w:left="219"/>
        <w:rPr>
          <w:rFonts w:ascii="Aptos" w:hAnsi="Aptos" w:cstheme="minorHAnsi"/>
          <w:b/>
          <w:color w:val="171615"/>
        </w:rPr>
      </w:pPr>
      <w:r w:rsidRPr="00386664">
        <w:rPr>
          <w:rFonts w:ascii="Aptos" w:hAnsi="Aptos" w:cstheme="minorHAnsi"/>
          <w:b/>
          <w:color w:val="171615"/>
        </w:rPr>
        <w:lastRenderedPageBreak/>
        <w:t>FINANCES AND FUND DEVELOPMENT</w:t>
      </w:r>
    </w:p>
    <w:p w14:paraId="5375F61C" w14:textId="77777777" w:rsidR="00E50568" w:rsidRPr="00386664" w:rsidRDefault="00E50568">
      <w:pPr>
        <w:pStyle w:val="Heading4"/>
        <w:spacing w:before="110"/>
        <w:ind w:left="219"/>
        <w:rPr>
          <w:rFonts w:ascii="Aptos" w:hAnsi="Aptos" w:cstheme="minorHAnsi"/>
          <w:b/>
          <w:color w:val="171615"/>
        </w:rPr>
      </w:pPr>
    </w:p>
    <w:tbl>
      <w:tblPr>
        <w:tblStyle w:val="TableGrid"/>
        <w:tblW w:w="0" w:type="auto"/>
        <w:tblInd w:w="243" w:type="dxa"/>
        <w:tblLook w:val="04A0" w:firstRow="1" w:lastRow="0" w:firstColumn="1" w:lastColumn="0" w:noHBand="0" w:noVBand="1"/>
      </w:tblPr>
      <w:tblGrid>
        <w:gridCol w:w="7492"/>
        <w:gridCol w:w="350"/>
        <w:gridCol w:w="350"/>
        <w:gridCol w:w="350"/>
        <w:gridCol w:w="350"/>
        <w:gridCol w:w="350"/>
      </w:tblGrid>
      <w:tr w:rsidR="00695F26" w:rsidRPr="00386664" w14:paraId="47D7FE9C" w14:textId="77777777" w:rsidTr="00332182">
        <w:tc>
          <w:tcPr>
            <w:tcW w:w="7492" w:type="dxa"/>
          </w:tcPr>
          <w:p w14:paraId="453A75B6" w14:textId="6FAD6B5C" w:rsidR="006F3021" w:rsidRPr="00386664" w:rsidRDefault="006F3021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 </w:t>
            </w:r>
            <w:r w:rsidR="00991C24">
              <w:rPr>
                <w:rFonts w:ascii="Aptos" w:hAnsi="Aptos" w:cstheme="minorHAnsi"/>
                <w:color w:val="171615"/>
              </w:rPr>
              <w:t>Board of Directors</w:t>
            </w:r>
            <w:r w:rsidRPr="00386664">
              <w:rPr>
                <w:rFonts w:ascii="Aptos" w:hAnsi="Aptos" w:cstheme="minorHAnsi"/>
                <w:color w:val="171615"/>
              </w:rPr>
              <w:t xml:space="preserve"> creates a budget that advances the institution and its goals.</w:t>
            </w:r>
          </w:p>
          <w:p w14:paraId="5A047A1C" w14:textId="77777777" w:rsidR="00695F26" w:rsidRPr="00386664" w:rsidRDefault="00695F26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78CD5D42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797FAC0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31F8715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232047B5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286BBA54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7ED2ADB6" w14:textId="77777777" w:rsidTr="00332182">
        <w:tc>
          <w:tcPr>
            <w:tcW w:w="7492" w:type="dxa"/>
          </w:tcPr>
          <w:p w14:paraId="4AC1AA1F" w14:textId="4680F85B" w:rsidR="006F3021" w:rsidRPr="00386664" w:rsidRDefault="00991C24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>
              <w:rPr>
                <w:rFonts w:ascii="Aptos" w:hAnsi="Aptos" w:cstheme="minorHAnsi"/>
                <w:color w:val="171615"/>
              </w:rPr>
              <w:t>Board of Directors</w:t>
            </w:r>
            <w:r w:rsidR="006F3021" w:rsidRPr="00386664">
              <w:rPr>
                <w:rFonts w:ascii="Aptos" w:hAnsi="Aptos" w:cstheme="minorHAnsi"/>
                <w:color w:val="171615"/>
              </w:rPr>
              <w:t xml:space="preserve"> are aware that they are legally responsible for the assets they manage. They examine the organization's fiduciary conduct with caution and how financial matters are addressed.</w:t>
            </w:r>
          </w:p>
          <w:p w14:paraId="444F7532" w14:textId="77777777" w:rsidR="00695F26" w:rsidRPr="00386664" w:rsidRDefault="00695F26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374FE6CA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0F55B53E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6616C78A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12F1E5E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650EAB6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7F295ECF" w14:textId="77777777" w:rsidTr="00332182">
        <w:tc>
          <w:tcPr>
            <w:tcW w:w="7492" w:type="dxa"/>
          </w:tcPr>
          <w:p w14:paraId="0E5E20D9" w14:textId="407964BB" w:rsidR="006F3021" w:rsidRPr="00386664" w:rsidRDefault="006F3021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 xml:space="preserve">The </w:t>
            </w:r>
            <w:r w:rsidR="00815D41">
              <w:rPr>
                <w:rFonts w:ascii="Aptos" w:hAnsi="Aptos" w:cstheme="minorHAnsi"/>
                <w:color w:val="171615"/>
              </w:rPr>
              <w:t>Board of Directors</w:t>
            </w:r>
            <w:r w:rsidRPr="00386664">
              <w:rPr>
                <w:rFonts w:ascii="Aptos" w:hAnsi="Aptos" w:cstheme="minorHAnsi"/>
                <w:color w:val="171615"/>
              </w:rPr>
              <w:t xml:space="preserve"> is dedicated to ensuring that the strategic plan meets the nonprofit's financial goals, allowing it to fulfill its objective.</w:t>
            </w:r>
          </w:p>
          <w:p w14:paraId="735F25C3" w14:textId="77777777" w:rsidR="00695F26" w:rsidRPr="00386664" w:rsidRDefault="00695F26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2438936A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297C20C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1A032367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0571F279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7F6FCD71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716687DB" w14:textId="77777777" w:rsidTr="00332182">
        <w:tc>
          <w:tcPr>
            <w:tcW w:w="7492" w:type="dxa"/>
          </w:tcPr>
          <w:p w14:paraId="712727A7" w14:textId="35E3281C" w:rsidR="00695F26" w:rsidRPr="00386664" w:rsidRDefault="006F3021" w:rsidP="00332182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Every board member contributes to the organization.</w:t>
            </w:r>
          </w:p>
        </w:tc>
        <w:tc>
          <w:tcPr>
            <w:tcW w:w="343" w:type="dxa"/>
          </w:tcPr>
          <w:p w14:paraId="062926A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73BBDD2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09202C3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324DD86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6F74DD9B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4B7694C1" w14:textId="77777777" w:rsidTr="00332182">
        <w:tc>
          <w:tcPr>
            <w:tcW w:w="7492" w:type="dxa"/>
          </w:tcPr>
          <w:p w14:paraId="5E5AD654" w14:textId="77777777" w:rsidR="006F3021" w:rsidRPr="00386664" w:rsidRDefault="006F3021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Board members make their personal networks available for the purpose of achieving financial goals.</w:t>
            </w:r>
          </w:p>
          <w:p w14:paraId="0576C2D7" w14:textId="77777777" w:rsidR="00695F26" w:rsidRPr="00386664" w:rsidRDefault="00695F26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381D6356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5A789AAE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5FD2E724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38FA396E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7279F345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183BAAD6" w14:textId="77777777" w:rsidTr="00332182">
        <w:tc>
          <w:tcPr>
            <w:tcW w:w="7492" w:type="dxa"/>
          </w:tcPr>
          <w:p w14:paraId="7020864E" w14:textId="043E1FC5" w:rsidR="006F3021" w:rsidRPr="00386664" w:rsidRDefault="00815D41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>
              <w:rPr>
                <w:rFonts w:ascii="Aptos" w:hAnsi="Aptos" w:cstheme="minorHAnsi"/>
                <w:color w:val="171615"/>
              </w:rPr>
              <w:t>Board members</w:t>
            </w:r>
            <w:r w:rsidR="006F3021" w:rsidRPr="00386664">
              <w:rPr>
                <w:rFonts w:ascii="Aptos" w:hAnsi="Aptos" w:cstheme="minorHAnsi"/>
                <w:color w:val="171615"/>
              </w:rPr>
              <w:t xml:space="preserve"> attend fund-raising events to connect with </w:t>
            </w:r>
            <w:r>
              <w:rPr>
                <w:rFonts w:ascii="Aptos" w:hAnsi="Aptos" w:cstheme="minorHAnsi"/>
                <w:color w:val="171615"/>
              </w:rPr>
              <w:t xml:space="preserve">constituents, the community, </w:t>
            </w:r>
            <w:r w:rsidR="006F3021" w:rsidRPr="00386664">
              <w:rPr>
                <w:rFonts w:ascii="Aptos" w:hAnsi="Aptos" w:cstheme="minorHAnsi"/>
                <w:color w:val="171615"/>
              </w:rPr>
              <w:t>and guests.</w:t>
            </w:r>
          </w:p>
          <w:p w14:paraId="1F357F2A" w14:textId="77777777" w:rsidR="00695F26" w:rsidRPr="00386664" w:rsidRDefault="00695F26" w:rsidP="006F3021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625C39E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07277133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0F2E702C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0391F5C5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118E395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</w:tbl>
    <w:p w14:paraId="79A334A2" w14:textId="77777777" w:rsidR="009727B4" w:rsidRPr="00386664" w:rsidRDefault="009727B4">
      <w:pPr>
        <w:pStyle w:val="BodyText"/>
        <w:spacing w:before="11"/>
        <w:rPr>
          <w:rFonts w:ascii="Aptos" w:hAnsi="Aptos" w:cstheme="minorHAnsi"/>
          <w:sz w:val="21"/>
        </w:rPr>
      </w:pPr>
    </w:p>
    <w:p w14:paraId="22F896A7" w14:textId="7AD95191" w:rsidR="00E50568" w:rsidRPr="00386664" w:rsidRDefault="00546EEE" w:rsidP="00E50568">
      <w:pPr>
        <w:pStyle w:val="BodyText"/>
        <w:tabs>
          <w:tab w:val="right" w:pos="9450"/>
        </w:tabs>
        <w:spacing w:before="203"/>
        <w:ind w:left="260"/>
        <w:rPr>
          <w:rFonts w:ascii="Aptos" w:hAnsi="Aptos" w:cstheme="minorHAnsi"/>
        </w:rPr>
      </w:pPr>
      <w:r w:rsidRPr="00386664">
        <w:rPr>
          <w:rFonts w:ascii="Aptos" w:hAnsi="Aptos" w:cstheme="minorHAnsi"/>
          <w:color w:val="171615"/>
        </w:rPr>
        <w:t>Total maximum amount of points allowed in this section: 30</w:t>
      </w:r>
      <w:r w:rsidR="00E50568" w:rsidRPr="00386664">
        <w:rPr>
          <w:rFonts w:ascii="Aptos" w:hAnsi="Aptos" w:cstheme="minorHAnsi"/>
          <w:color w:val="171615"/>
        </w:rPr>
        <w:t xml:space="preserve"> </w:t>
      </w:r>
      <w:r w:rsidRPr="00386664">
        <w:rPr>
          <w:rFonts w:ascii="Aptos" w:hAnsi="Aptos" w:cstheme="minorHAnsi"/>
          <w:color w:val="171615"/>
        </w:rPr>
        <w:t>p</w:t>
      </w:r>
      <w:r w:rsidR="00E50568" w:rsidRPr="00386664">
        <w:rPr>
          <w:rFonts w:ascii="Aptos" w:hAnsi="Aptos" w:cstheme="minorHAnsi"/>
          <w:color w:val="171615"/>
        </w:rPr>
        <w:t>oin</w:t>
      </w:r>
      <w:r w:rsidRPr="00386664">
        <w:rPr>
          <w:rFonts w:ascii="Aptos" w:hAnsi="Aptos" w:cstheme="minorHAnsi"/>
          <w:color w:val="171615"/>
        </w:rPr>
        <w:t>ts</w:t>
      </w:r>
      <w:r w:rsidR="00E50568" w:rsidRPr="00386664">
        <w:rPr>
          <w:rFonts w:ascii="Aptos" w:hAnsi="Aptos" w:cstheme="minorHAnsi"/>
          <w:color w:val="171615"/>
        </w:rPr>
        <w:tab/>
        <w:t>Total: ____________</w:t>
      </w:r>
    </w:p>
    <w:p w14:paraId="79A334A8" w14:textId="35B84688" w:rsidR="009727B4" w:rsidRPr="00386664" w:rsidRDefault="009727B4">
      <w:pPr>
        <w:pStyle w:val="BodyText"/>
        <w:spacing w:before="72"/>
        <w:ind w:left="260"/>
        <w:rPr>
          <w:rFonts w:ascii="Aptos" w:hAnsi="Aptos" w:cstheme="minorHAnsi"/>
        </w:rPr>
      </w:pPr>
    </w:p>
    <w:p w14:paraId="743A2472" w14:textId="77777777" w:rsidR="00E50568" w:rsidRPr="00386664" w:rsidRDefault="00E50568">
      <w:pPr>
        <w:pStyle w:val="BodyText"/>
        <w:spacing w:before="72"/>
        <w:ind w:left="260"/>
        <w:rPr>
          <w:rFonts w:ascii="Aptos" w:hAnsi="Aptos" w:cstheme="minorHAnsi"/>
        </w:rPr>
      </w:pPr>
    </w:p>
    <w:p w14:paraId="79A334A9" w14:textId="77777777" w:rsidR="009727B4" w:rsidRPr="00386664" w:rsidRDefault="00546EEE">
      <w:pPr>
        <w:spacing w:before="157"/>
        <w:ind w:left="260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26-30 Excellent</w:t>
      </w:r>
    </w:p>
    <w:p w14:paraId="79A334AA" w14:textId="77777777" w:rsidR="009727B4" w:rsidRPr="00386664" w:rsidRDefault="00546EEE">
      <w:pPr>
        <w:spacing w:before="31"/>
        <w:ind w:left="260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21-25 Above Average</w:t>
      </w:r>
    </w:p>
    <w:p w14:paraId="638C093C" w14:textId="77777777" w:rsidR="006F3021" w:rsidRPr="00386664" w:rsidRDefault="00546EEE" w:rsidP="006F3021">
      <w:pPr>
        <w:spacing w:before="32"/>
        <w:ind w:left="260"/>
        <w:rPr>
          <w:rFonts w:ascii="Aptos" w:hAnsi="Aptos" w:cstheme="minorHAnsi"/>
          <w:i/>
          <w:color w:val="171615"/>
        </w:rPr>
      </w:pPr>
      <w:r w:rsidRPr="00386664">
        <w:rPr>
          <w:rFonts w:ascii="Aptos" w:hAnsi="Aptos" w:cstheme="minorHAnsi"/>
          <w:i/>
          <w:color w:val="171615"/>
        </w:rPr>
        <w:t>15-20 Adequate-Needs Improvement</w:t>
      </w:r>
    </w:p>
    <w:p w14:paraId="79A334AC" w14:textId="53223D07" w:rsidR="009727B4" w:rsidRPr="00386664" w:rsidRDefault="00546EEE" w:rsidP="006F3021">
      <w:pPr>
        <w:spacing w:before="32"/>
        <w:ind w:left="260"/>
        <w:rPr>
          <w:rFonts w:ascii="Aptos" w:hAnsi="Aptos" w:cstheme="minorHAnsi"/>
          <w:i/>
        </w:rPr>
      </w:pPr>
      <w:r w:rsidRPr="00386664">
        <w:rPr>
          <w:rFonts w:ascii="Aptos" w:hAnsi="Aptos" w:cstheme="minorHAnsi"/>
          <w:i/>
          <w:color w:val="171615"/>
        </w:rPr>
        <w:t>10-14 Inadequate</w:t>
      </w:r>
    </w:p>
    <w:p w14:paraId="79A334AD" w14:textId="77777777" w:rsidR="009727B4" w:rsidRPr="00386664" w:rsidRDefault="00546EEE">
      <w:pPr>
        <w:pStyle w:val="ListParagraph"/>
        <w:numPr>
          <w:ilvl w:val="0"/>
          <w:numId w:val="6"/>
        </w:numPr>
        <w:tabs>
          <w:tab w:val="left" w:pos="435"/>
        </w:tabs>
        <w:spacing w:before="31"/>
        <w:ind w:left="434" w:hanging="175"/>
        <w:rPr>
          <w:rFonts w:ascii="Aptos" w:hAnsi="Aptos" w:cstheme="minorHAnsi"/>
          <w:i/>
          <w:color w:val="171615"/>
        </w:rPr>
      </w:pPr>
      <w:r w:rsidRPr="00386664">
        <w:rPr>
          <w:rFonts w:ascii="Aptos" w:hAnsi="Aptos" w:cstheme="minorHAnsi"/>
          <w:i/>
          <w:color w:val="171615"/>
        </w:rPr>
        <w:t>- 9 Poor</w:t>
      </w:r>
    </w:p>
    <w:p w14:paraId="293D2817" w14:textId="77777777" w:rsidR="00770B2D" w:rsidRPr="00386664" w:rsidRDefault="00770B2D">
      <w:pPr>
        <w:rPr>
          <w:rFonts w:ascii="Aptos" w:eastAsia="Lucida Sans" w:hAnsi="Aptos" w:cstheme="minorHAnsi"/>
          <w:b/>
          <w:color w:val="171615"/>
          <w:sz w:val="25"/>
          <w:szCs w:val="25"/>
        </w:rPr>
      </w:pPr>
      <w:r w:rsidRPr="00386664">
        <w:rPr>
          <w:rFonts w:ascii="Aptos" w:hAnsi="Aptos" w:cstheme="minorHAnsi"/>
          <w:b/>
          <w:color w:val="171615"/>
        </w:rPr>
        <w:br w:type="page"/>
      </w:r>
    </w:p>
    <w:p w14:paraId="79A334B7" w14:textId="7416C980" w:rsidR="009727B4" w:rsidRPr="00386664" w:rsidRDefault="00546EEE" w:rsidP="002D42B1">
      <w:pPr>
        <w:pStyle w:val="Heading4"/>
        <w:spacing w:before="126" w:line="271" w:lineRule="exact"/>
        <w:ind w:left="0"/>
        <w:rPr>
          <w:rFonts w:ascii="Aptos" w:hAnsi="Aptos" w:cstheme="minorHAnsi"/>
          <w:b/>
          <w:color w:val="171615"/>
        </w:rPr>
      </w:pPr>
      <w:r w:rsidRPr="00386664">
        <w:rPr>
          <w:rFonts w:ascii="Aptos" w:hAnsi="Aptos" w:cstheme="minorHAnsi"/>
          <w:b/>
          <w:color w:val="171615"/>
        </w:rPr>
        <w:lastRenderedPageBreak/>
        <w:t>ETHICS</w:t>
      </w:r>
    </w:p>
    <w:p w14:paraId="758FEDF9" w14:textId="77777777" w:rsidR="00E50568" w:rsidRPr="00386664" w:rsidRDefault="00E50568" w:rsidP="002D42B1">
      <w:pPr>
        <w:pStyle w:val="Heading4"/>
        <w:spacing w:before="126" w:line="271" w:lineRule="exact"/>
        <w:ind w:left="0"/>
        <w:rPr>
          <w:rFonts w:ascii="Aptos" w:hAnsi="Aptos" w:cstheme="minorHAnsi"/>
          <w:b/>
          <w:color w:val="171615"/>
        </w:rPr>
      </w:pPr>
    </w:p>
    <w:tbl>
      <w:tblPr>
        <w:tblStyle w:val="TableGrid"/>
        <w:tblW w:w="0" w:type="auto"/>
        <w:tblInd w:w="243" w:type="dxa"/>
        <w:tblLook w:val="04A0" w:firstRow="1" w:lastRow="0" w:firstColumn="1" w:lastColumn="0" w:noHBand="0" w:noVBand="1"/>
      </w:tblPr>
      <w:tblGrid>
        <w:gridCol w:w="7492"/>
        <w:gridCol w:w="350"/>
        <w:gridCol w:w="350"/>
        <w:gridCol w:w="350"/>
        <w:gridCol w:w="350"/>
        <w:gridCol w:w="350"/>
      </w:tblGrid>
      <w:tr w:rsidR="00695F26" w:rsidRPr="00386664" w14:paraId="5EB2C1A8" w14:textId="77777777" w:rsidTr="00332182">
        <w:tc>
          <w:tcPr>
            <w:tcW w:w="7492" w:type="dxa"/>
          </w:tcPr>
          <w:p w14:paraId="77BFD3F8" w14:textId="68A280FC" w:rsidR="00E50568" w:rsidRPr="00386664" w:rsidRDefault="00B6548F" w:rsidP="00E50568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>
              <w:rPr>
                <w:rFonts w:ascii="Aptos" w:hAnsi="Aptos" w:cstheme="minorHAnsi"/>
                <w:color w:val="171615"/>
              </w:rPr>
              <w:t>Board members</w:t>
            </w:r>
            <w:r w:rsidR="00E50568" w:rsidRPr="00386664">
              <w:rPr>
                <w:rFonts w:ascii="Aptos" w:hAnsi="Aptos" w:cstheme="minorHAnsi"/>
                <w:color w:val="171615"/>
              </w:rPr>
              <w:t xml:space="preserve"> always put the success of the organization they serve ahead of their own.</w:t>
            </w:r>
          </w:p>
          <w:p w14:paraId="071DD758" w14:textId="77777777" w:rsidR="00695F26" w:rsidRPr="00386664" w:rsidRDefault="00695F26" w:rsidP="00E50568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1EDB1261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555CCAA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63D8854C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047E99C4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07DDAFE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3EA116D1" w14:textId="77777777" w:rsidTr="00332182">
        <w:tc>
          <w:tcPr>
            <w:tcW w:w="7492" w:type="dxa"/>
          </w:tcPr>
          <w:p w14:paraId="4D74B639" w14:textId="37B2FE44" w:rsidR="00E50568" w:rsidRPr="00386664" w:rsidRDefault="00B6548F" w:rsidP="00E50568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>
              <w:rPr>
                <w:rFonts w:ascii="Aptos" w:hAnsi="Aptos" w:cstheme="minorHAnsi"/>
                <w:color w:val="171615"/>
              </w:rPr>
              <w:t>Board members</w:t>
            </w:r>
            <w:r w:rsidR="00E50568" w:rsidRPr="00386664">
              <w:rPr>
                <w:rFonts w:ascii="Aptos" w:hAnsi="Aptos" w:cstheme="minorHAnsi"/>
                <w:color w:val="171615"/>
              </w:rPr>
              <w:t xml:space="preserve"> always portray themselves and the institution they serve with excellence and honesty in the community.</w:t>
            </w:r>
          </w:p>
          <w:p w14:paraId="0ABC2A78" w14:textId="77777777" w:rsidR="00695F26" w:rsidRPr="00386664" w:rsidRDefault="00695F26" w:rsidP="00E50568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6FB5E84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309DC058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2EE8B8E0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3109391A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49E0581C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  <w:tr w:rsidR="00695F26" w:rsidRPr="00386664" w14:paraId="4240FA5A" w14:textId="77777777" w:rsidTr="00332182">
        <w:tc>
          <w:tcPr>
            <w:tcW w:w="7492" w:type="dxa"/>
          </w:tcPr>
          <w:p w14:paraId="06C1B059" w14:textId="638BD175" w:rsidR="00E50568" w:rsidRPr="00386664" w:rsidRDefault="00B6548F" w:rsidP="00E50568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  <w:r>
              <w:rPr>
                <w:rFonts w:ascii="Aptos" w:hAnsi="Aptos" w:cstheme="minorHAnsi"/>
                <w:color w:val="171615"/>
              </w:rPr>
              <w:t>Board members</w:t>
            </w:r>
            <w:r w:rsidR="00E50568" w:rsidRPr="00386664">
              <w:rPr>
                <w:rFonts w:ascii="Aptos" w:hAnsi="Aptos" w:cstheme="minorHAnsi"/>
                <w:color w:val="171615"/>
              </w:rPr>
              <w:t xml:space="preserve"> recuse themselves from any decision-making</w:t>
            </w:r>
            <w:r>
              <w:rPr>
                <w:rFonts w:ascii="Aptos" w:hAnsi="Aptos" w:cstheme="minorHAnsi"/>
                <w:color w:val="171615"/>
              </w:rPr>
              <w:t xml:space="preserve"> </w:t>
            </w:r>
            <w:r w:rsidR="00E50568" w:rsidRPr="00386664">
              <w:rPr>
                <w:rFonts w:ascii="Aptos" w:hAnsi="Aptos" w:cstheme="minorHAnsi"/>
                <w:color w:val="171615"/>
              </w:rPr>
              <w:t>processes where there may be a perceived or real conflict of interest.</w:t>
            </w:r>
          </w:p>
          <w:p w14:paraId="44F5384D" w14:textId="77777777" w:rsidR="00695F26" w:rsidRPr="00386664" w:rsidRDefault="00695F26" w:rsidP="00E50568">
            <w:pPr>
              <w:spacing w:before="109" w:line="187" w:lineRule="auto"/>
              <w:ind w:right="75"/>
              <w:rPr>
                <w:rFonts w:ascii="Aptos" w:hAnsi="Aptos" w:cstheme="minorHAnsi"/>
                <w:color w:val="171615"/>
              </w:rPr>
            </w:pPr>
          </w:p>
        </w:tc>
        <w:tc>
          <w:tcPr>
            <w:tcW w:w="343" w:type="dxa"/>
          </w:tcPr>
          <w:p w14:paraId="0E7DBCCA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1</w:t>
            </w:r>
          </w:p>
        </w:tc>
        <w:tc>
          <w:tcPr>
            <w:tcW w:w="343" w:type="dxa"/>
          </w:tcPr>
          <w:p w14:paraId="08C04A8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2</w:t>
            </w:r>
          </w:p>
        </w:tc>
        <w:tc>
          <w:tcPr>
            <w:tcW w:w="343" w:type="dxa"/>
          </w:tcPr>
          <w:p w14:paraId="53F8F3C4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3</w:t>
            </w:r>
          </w:p>
        </w:tc>
        <w:tc>
          <w:tcPr>
            <w:tcW w:w="343" w:type="dxa"/>
          </w:tcPr>
          <w:p w14:paraId="10AC794D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4</w:t>
            </w:r>
          </w:p>
        </w:tc>
        <w:tc>
          <w:tcPr>
            <w:tcW w:w="343" w:type="dxa"/>
          </w:tcPr>
          <w:p w14:paraId="43B6434F" w14:textId="77777777" w:rsidR="00695F26" w:rsidRPr="00386664" w:rsidRDefault="00695F26" w:rsidP="00332182">
            <w:pPr>
              <w:pStyle w:val="Heading4"/>
              <w:spacing w:before="126"/>
              <w:ind w:left="0"/>
              <w:jc w:val="center"/>
              <w:rPr>
                <w:rFonts w:ascii="Aptos" w:hAnsi="Aptos" w:cstheme="minorHAnsi"/>
                <w:b/>
                <w:color w:val="171615"/>
              </w:rPr>
            </w:pPr>
            <w:r w:rsidRPr="00386664">
              <w:rPr>
                <w:rFonts w:ascii="Aptos" w:hAnsi="Aptos" w:cstheme="minorHAnsi"/>
                <w:b/>
                <w:color w:val="171615"/>
              </w:rPr>
              <w:t>5</w:t>
            </w:r>
          </w:p>
        </w:tc>
      </w:tr>
    </w:tbl>
    <w:p w14:paraId="54D872EC" w14:textId="77777777" w:rsidR="006F4957" w:rsidRPr="00386664" w:rsidRDefault="006F4957" w:rsidP="00A24478">
      <w:pPr>
        <w:pStyle w:val="BodyText"/>
        <w:spacing w:before="116"/>
        <w:rPr>
          <w:rFonts w:ascii="Aptos" w:hAnsi="Aptos" w:cstheme="minorHAnsi"/>
          <w:color w:val="171615"/>
        </w:rPr>
      </w:pPr>
    </w:p>
    <w:p w14:paraId="79A334C1" w14:textId="23CD4B57" w:rsidR="009727B4" w:rsidRPr="00386664" w:rsidRDefault="00687F21" w:rsidP="00A24478">
      <w:pPr>
        <w:pStyle w:val="BodyText"/>
        <w:spacing w:before="116"/>
        <w:rPr>
          <w:rFonts w:ascii="Aptos" w:hAnsi="Aptos" w:cstheme="minorHAnsi"/>
        </w:rPr>
      </w:pPr>
      <w:r w:rsidRPr="00386664">
        <w:rPr>
          <w:rFonts w:ascii="Aptos" w:hAnsi="Aptos" w:cstheme="minorHAnsi"/>
          <w:color w:val="171615"/>
        </w:rPr>
        <w:t xml:space="preserve">Total maximum </w:t>
      </w:r>
      <w:r w:rsidR="00B6548F">
        <w:rPr>
          <w:rFonts w:ascii="Aptos" w:hAnsi="Aptos" w:cstheme="minorHAnsi"/>
          <w:color w:val="171615"/>
        </w:rPr>
        <w:t>number</w:t>
      </w:r>
      <w:r w:rsidRPr="00386664">
        <w:rPr>
          <w:rFonts w:ascii="Aptos" w:hAnsi="Aptos" w:cstheme="minorHAnsi"/>
          <w:color w:val="171615"/>
        </w:rPr>
        <w:t xml:space="preserve"> of points allowed in this section: 15</w:t>
      </w:r>
      <w:r w:rsidRPr="00386664">
        <w:rPr>
          <w:rFonts w:ascii="Aptos" w:hAnsi="Aptos" w:cstheme="minorHAnsi"/>
          <w:color w:val="171615"/>
        </w:rPr>
        <w:tab/>
      </w:r>
      <w:r w:rsidRPr="00386664">
        <w:rPr>
          <w:rFonts w:ascii="Aptos" w:hAnsi="Aptos" w:cstheme="minorHAnsi"/>
          <w:color w:val="171615"/>
        </w:rPr>
        <w:tab/>
      </w:r>
      <w:r w:rsidRPr="00386664">
        <w:rPr>
          <w:rFonts w:ascii="Aptos" w:hAnsi="Aptos" w:cstheme="minorHAnsi"/>
          <w:color w:val="171615"/>
        </w:rPr>
        <w:tab/>
      </w:r>
      <w:r w:rsidRPr="00386664">
        <w:rPr>
          <w:rFonts w:ascii="Aptos" w:hAnsi="Aptos" w:cstheme="minorHAnsi"/>
          <w:color w:val="171615"/>
        </w:rPr>
        <w:tab/>
      </w:r>
      <w:r w:rsidR="00546EEE" w:rsidRPr="00386664">
        <w:rPr>
          <w:rFonts w:ascii="Aptos" w:hAnsi="Aptos" w:cstheme="minorHAnsi"/>
          <w:color w:val="171615"/>
        </w:rPr>
        <w:t>Total: ____________</w:t>
      </w:r>
    </w:p>
    <w:p w14:paraId="2A637FDE" w14:textId="77777777" w:rsidR="00E50568" w:rsidRPr="00386664" w:rsidRDefault="00E50568">
      <w:pPr>
        <w:pStyle w:val="Heading4"/>
        <w:ind w:left="565" w:right="395"/>
        <w:jc w:val="center"/>
        <w:rPr>
          <w:rFonts w:ascii="Aptos" w:hAnsi="Aptos" w:cstheme="minorHAnsi"/>
          <w:b/>
          <w:color w:val="171615"/>
        </w:rPr>
      </w:pPr>
    </w:p>
    <w:p w14:paraId="79A334C3" w14:textId="7EBFD1D1" w:rsidR="009727B4" w:rsidRPr="00386664" w:rsidRDefault="00441B6C">
      <w:pPr>
        <w:pStyle w:val="Heading4"/>
        <w:ind w:left="565" w:right="395"/>
        <w:jc w:val="center"/>
        <w:rPr>
          <w:rFonts w:ascii="Aptos" w:hAnsi="Aptos" w:cstheme="minorHAnsi"/>
          <w:b/>
          <w:color w:val="171615"/>
        </w:rPr>
      </w:pPr>
      <w:r w:rsidRPr="00386664">
        <w:rPr>
          <w:rFonts w:ascii="Aptos" w:hAnsi="Aptos" w:cstheme="minorHAnsi"/>
          <w:b/>
          <w:color w:val="171615"/>
        </w:rPr>
        <w:t xml:space="preserve">TOTALS SUMMARY </w:t>
      </w:r>
    </w:p>
    <w:p w14:paraId="206D7915" w14:textId="77777777" w:rsidR="00441B6C" w:rsidRPr="00386664" w:rsidRDefault="00441B6C">
      <w:pPr>
        <w:pStyle w:val="Heading4"/>
        <w:ind w:left="565" w:right="395"/>
        <w:jc w:val="center"/>
        <w:rPr>
          <w:rFonts w:ascii="Aptos" w:hAnsi="Aptos" w:cstheme="minorHAnsi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36"/>
        <w:gridCol w:w="1114"/>
      </w:tblGrid>
      <w:tr w:rsidR="00EF1A37" w:rsidRPr="00386664" w14:paraId="1A26383A" w14:textId="77777777" w:rsidTr="00752356">
        <w:trPr>
          <w:trHeight w:val="432"/>
          <w:jc w:val="center"/>
        </w:trPr>
        <w:tc>
          <w:tcPr>
            <w:tcW w:w="3960" w:type="dxa"/>
            <w:vAlign w:val="bottom"/>
          </w:tcPr>
          <w:p w14:paraId="1AC3C8C8" w14:textId="2D4B05D1" w:rsidR="00EF1A37" w:rsidRPr="00386664" w:rsidRDefault="00EF1A37" w:rsidP="00B776FF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  <w:r w:rsidRPr="00386664">
              <w:rPr>
                <w:rFonts w:ascii="Aptos" w:hAnsi="Aptos" w:cstheme="minorHAnsi"/>
                <w:color w:val="171615"/>
              </w:rPr>
              <w:t>Governance and Policy</w:t>
            </w:r>
          </w:p>
        </w:tc>
        <w:tc>
          <w:tcPr>
            <w:tcW w:w="236" w:type="dxa"/>
          </w:tcPr>
          <w:p w14:paraId="0D4A8C2A" w14:textId="77777777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3FA734D" w14:textId="28B044C2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</w:tr>
      <w:tr w:rsidR="00EF1A37" w:rsidRPr="00386664" w14:paraId="022AA5F6" w14:textId="77777777" w:rsidTr="00752356">
        <w:trPr>
          <w:trHeight w:val="432"/>
          <w:jc w:val="center"/>
        </w:trPr>
        <w:tc>
          <w:tcPr>
            <w:tcW w:w="3960" w:type="dxa"/>
            <w:vAlign w:val="bottom"/>
          </w:tcPr>
          <w:p w14:paraId="4747C816" w14:textId="11068A43" w:rsidR="00EF1A37" w:rsidRPr="00386664" w:rsidRDefault="00EF1A37" w:rsidP="00B776FF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  <w:r w:rsidRPr="00386664">
              <w:rPr>
                <w:rFonts w:ascii="Aptos" w:hAnsi="Aptos" w:cstheme="minorHAnsi"/>
                <w:color w:val="171615"/>
              </w:rPr>
              <w:t>Strategic Planning and Implementation</w:t>
            </w:r>
          </w:p>
        </w:tc>
        <w:tc>
          <w:tcPr>
            <w:tcW w:w="236" w:type="dxa"/>
          </w:tcPr>
          <w:p w14:paraId="545F7991" w14:textId="77777777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27D3C49E" w14:textId="5D745EA3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</w:tr>
      <w:tr w:rsidR="00EF1A37" w:rsidRPr="00386664" w14:paraId="49E8A935" w14:textId="77777777" w:rsidTr="00752356">
        <w:trPr>
          <w:trHeight w:val="432"/>
          <w:jc w:val="center"/>
        </w:trPr>
        <w:tc>
          <w:tcPr>
            <w:tcW w:w="3960" w:type="dxa"/>
            <w:vAlign w:val="bottom"/>
          </w:tcPr>
          <w:p w14:paraId="392D8990" w14:textId="7F60C2EC" w:rsidR="00EF1A37" w:rsidRPr="00386664" w:rsidRDefault="00EF1A37" w:rsidP="00B776FF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  <w:r w:rsidRPr="00386664">
              <w:rPr>
                <w:rFonts w:ascii="Aptos" w:hAnsi="Aptos" w:cstheme="minorHAnsi"/>
                <w:color w:val="171615"/>
              </w:rPr>
              <w:t>CEO and the Board</w:t>
            </w:r>
          </w:p>
        </w:tc>
        <w:tc>
          <w:tcPr>
            <w:tcW w:w="236" w:type="dxa"/>
          </w:tcPr>
          <w:p w14:paraId="32C977C0" w14:textId="77777777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23031FD3" w14:textId="3A8F9EBC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</w:tr>
      <w:tr w:rsidR="00EF1A37" w:rsidRPr="00386664" w14:paraId="6650E3A9" w14:textId="77777777" w:rsidTr="00752356">
        <w:trPr>
          <w:trHeight w:val="432"/>
          <w:jc w:val="center"/>
        </w:trPr>
        <w:tc>
          <w:tcPr>
            <w:tcW w:w="3960" w:type="dxa"/>
            <w:vAlign w:val="bottom"/>
          </w:tcPr>
          <w:p w14:paraId="7DB041FF" w14:textId="7BBD9401" w:rsidR="00EF1A37" w:rsidRPr="00386664" w:rsidRDefault="00EF1A37" w:rsidP="00B776FF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  <w:r w:rsidRPr="00386664">
              <w:rPr>
                <w:rFonts w:ascii="Aptos" w:hAnsi="Aptos" w:cstheme="minorHAnsi"/>
                <w:color w:val="171615"/>
              </w:rPr>
              <w:t>Sub-committees and the Board</w:t>
            </w:r>
          </w:p>
        </w:tc>
        <w:tc>
          <w:tcPr>
            <w:tcW w:w="236" w:type="dxa"/>
          </w:tcPr>
          <w:p w14:paraId="028A1278" w14:textId="77777777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6DE0DB7B" w14:textId="74A53FB6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</w:tr>
      <w:tr w:rsidR="00EF1A37" w:rsidRPr="00386664" w14:paraId="6E254BF4" w14:textId="77777777" w:rsidTr="00752356">
        <w:trPr>
          <w:trHeight w:val="432"/>
          <w:jc w:val="center"/>
        </w:trPr>
        <w:tc>
          <w:tcPr>
            <w:tcW w:w="3960" w:type="dxa"/>
            <w:vAlign w:val="bottom"/>
          </w:tcPr>
          <w:p w14:paraId="483AAC7A" w14:textId="37724B0B" w:rsidR="00EF1A37" w:rsidRPr="00386664" w:rsidRDefault="00EF1A37" w:rsidP="00B776FF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  <w:r w:rsidRPr="00386664">
              <w:rPr>
                <w:rFonts w:ascii="Aptos" w:hAnsi="Aptos" w:cstheme="minorHAnsi"/>
                <w:color w:val="171615"/>
              </w:rPr>
              <w:t>Finance and Fund Development</w:t>
            </w:r>
          </w:p>
        </w:tc>
        <w:tc>
          <w:tcPr>
            <w:tcW w:w="236" w:type="dxa"/>
          </w:tcPr>
          <w:p w14:paraId="716A2DCA" w14:textId="77777777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0DF7953F" w14:textId="285F7722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</w:tr>
      <w:tr w:rsidR="00EF1A37" w:rsidRPr="00386664" w14:paraId="45009000" w14:textId="77777777" w:rsidTr="00752356">
        <w:trPr>
          <w:trHeight w:val="432"/>
          <w:jc w:val="center"/>
        </w:trPr>
        <w:tc>
          <w:tcPr>
            <w:tcW w:w="3960" w:type="dxa"/>
            <w:tcBorders>
              <w:bottom w:val="nil"/>
            </w:tcBorders>
            <w:vAlign w:val="bottom"/>
          </w:tcPr>
          <w:p w14:paraId="27DFC714" w14:textId="798619DC" w:rsidR="00EF1A37" w:rsidRPr="00386664" w:rsidRDefault="00EF1A37" w:rsidP="00B776FF">
            <w:pPr>
              <w:pStyle w:val="BodyText"/>
              <w:spacing w:before="3"/>
              <w:rPr>
                <w:rFonts w:ascii="Aptos" w:hAnsi="Aptos" w:cstheme="minorHAnsi"/>
                <w:color w:val="171615"/>
              </w:rPr>
            </w:pPr>
            <w:r w:rsidRPr="00386664">
              <w:rPr>
                <w:rFonts w:ascii="Aptos" w:hAnsi="Aptos" w:cstheme="minorHAnsi"/>
                <w:color w:val="171615"/>
              </w:rPr>
              <w:t>Ethics</w:t>
            </w:r>
          </w:p>
        </w:tc>
        <w:tc>
          <w:tcPr>
            <w:tcW w:w="236" w:type="dxa"/>
            <w:tcBorders>
              <w:bottom w:val="nil"/>
            </w:tcBorders>
          </w:tcPr>
          <w:p w14:paraId="5865796F" w14:textId="77777777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4EE5126C" w14:textId="2659A6EC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</w:tr>
      <w:tr w:rsidR="00EF1A37" w:rsidRPr="00386664" w14:paraId="37871AA9" w14:textId="77777777" w:rsidTr="00752356">
        <w:trPr>
          <w:trHeight w:val="432"/>
          <w:jc w:val="center"/>
        </w:trPr>
        <w:tc>
          <w:tcPr>
            <w:tcW w:w="3960" w:type="dxa"/>
            <w:tcBorders>
              <w:bottom w:val="nil"/>
            </w:tcBorders>
            <w:vAlign w:val="bottom"/>
          </w:tcPr>
          <w:p w14:paraId="41A136E0" w14:textId="621F244F" w:rsidR="00EF1A37" w:rsidRPr="00386664" w:rsidRDefault="00EF1A37" w:rsidP="00430707">
            <w:pPr>
              <w:pStyle w:val="BodyText"/>
              <w:spacing w:before="3"/>
              <w:jc w:val="right"/>
              <w:rPr>
                <w:rFonts w:ascii="Aptos" w:hAnsi="Aptos" w:cstheme="minorHAnsi"/>
                <w:b/>
                <w:bCs/>
                <w:color w:val="171615"/>
              </w:rPr>
            </w:pPr>
            <w:r w:rsidRPr="00386664">
              <w:rPr>
                <w:rFonts w:ascii="Aptos" w:hAnsi="Aptos" w:cstheme="minorHAnsi"/>
                <w:b/>
                <w:bCs/>
                <w:color w:val="171615"/>
              </w:rPr>
              <w:t>GRAND TOTAL</w:t>
            </w:r>
          </w:p>
        </w:tc>
        <w:tc>
          <w:tcPr>
            <w:tcW w:w="236" w:type="dxa"/>
            <w:tcBorders>
              <w:bottom w:val="nil"/>
            </w:tcBorders>
          </w:tcPr>
          <w:p w14:paraId="360C3715" w14:textId="77777777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60C31846" w14:textId="4661EE9F" w:rsidR="00EF1A37" w:rsidRPr="00386664" w:rsidRDefault="00EF1A37">
            <w:pPr>
              <w:pStyle w:val="BodyText"/>
              <w:spacing w:before="3"/>
              <w:rPr>
                <w:rFonts w:ascii="Aptos" w:hAnsi="Aptos" w:cstheme="minorHAnsi"/>
                <w:b/>
                <w:sz w:val="19"/>
              </w:rPr>
            </w:pPr>
          </w:p>
        </w:tc>
      </w:tr>
    </w:tbl>
    <w:p w14:paraId="79A334CD" w14:textId="0446BE62" w:rsidR="009727B4" w:rsidRPr="00386664" w:rsidRDefault="00546EEE" w:rsidP="00740435">
      <w:pPr>
        <w:pStyle w:val="BodyText"/>
        <w:spacing w:before="157"/>
        <w:ind w:left="4433" w:hanging="4014"/>
        <w:jc w:val="center"/>
        <w:rPr>
          <w:rFonts w:ascii="Aptos" w:hAnsi="Aptos" w:cstheme="minorHAnsi"/>
        </w:rPr>
      </w:pPr>
      <w:r w:rsidRPr="00386664">
        <w:rPr>
          <w:rFonts w:ascii="Aptos" w:hAnsi="Aptos" w:cstheme="minorHAnsi"/>
          <w:color w:val="171615"/>
        </w:rPr>
        <w:t>Maximum total allowable is 175 points</w:t>
      </w:r>
    </w:p>
    <w:p w14:paraId="79A334CE" w14:textId="77777777" w:rsidR="009727B4" w:rsidRPr="00386664" w:rsidRDefault="009727B4">
      <w:pPr>
        <w:pStyle w:val="BodyText"/>
        <w:rPr>
          <w:rFonts w:ascii="Aptos" w:hAnsi="Aptos" w:cstheme="minorHAnsi"/>
          <w:sz w:val="20"/>
        </w:rPr>
      </w:pPr>
    </w:p>
    <w:p w14:paraId="79A334CF" w14:textId="77777777" w:rsidR="009727B4" w:rsidRPr="00386664" w:rsidRDefault="009727B4">
      <w:pPr>
        <w:pStyle w:val="BodyText"/>
        <w:rPr>
          <w:rFonts w:ascii="Aptos" w:hAnsi="Aptos" w:cstheme="minorHAnsi"/>
          <w:sz w:val="20"/>
        </w:rPr>
      </w:pPr>
    </w:p>
    <w:p w14:paraId="79A334D1" w14:textId="77777777" w:rsidR="009727B4" w:rsidRPr="00386664" w:rsidRDefault="00546EEE">
      <w:pPr>
        <w:pStyle w:val="Heading4"/>
        <w:spacing w:before="125"/>
        <w:ind w:left="421" w:right="395"/>
        <w:jc w:val="center"/>
        <w:rPr>
          <w:rFonts w:ascii="Aptos" w:hAnsi="Aptos" w:cstheme="minorHAnsi"/>
          <w:b/>
        </w:rPr>
      </w:pPr>
      <w:r w:rsidRPr="00386664">
        <w:rPr>
          <w:rFonts w:ascii="Aptos" w:hAnsi="Aptos" w:cstheme="minorHAnsi"/>
          <w:b/>
          <w:color w:val="171615"/>
        </w:rPr>
        <w:t>SCORING RESULTS</w:t>
      </w:r>
    </w:p>
    <w:p w14:paraId="2243B038" w14:textId="7390ACDB" w:rsidR="007E3BDC" w:rsidRPr="00386664" w:rsidRDefault="00546EEE" w:rsidP="007E3BDC">
      <w:pPr>
        <w:pStyle w:val="BodyText"/>
        <w:spacing w:before="278" w:line="196" w:lineRule="auto"/>
        <w:ind w:left="720" w:right="720"/>
        <w:rPr>
          <w:rFonts w:ascii="Aptos" w:hAnsi="Aptos" w:cstheme="minorHAnsi"/>
          <w:color w:val="171615"/>
        </w:rPr>
      </w:pPr>
      <w:r w:rsidRPr="00386664">
        <w:rPr>
          <w:rFonts w:ascii="Aptos" w:hAnsi="Aptos" w:cstheme="minorHAnsi"/>
          <w:color w:val="171615"/>
        </w:rPr>
        <w:t xml:space="preserve">160 to 175 points </w:t>
      </w:r>
      <w:r w:rsidR="00EE69F2" w:rsidRPr="00386664">
        <w:rPr>
          <w:rFonts w:ascii="Aptos" w:hAnsi="Aptos" w:cstheme="minorHAnsi"/>
          <w:color w:val="171615"/>
        </w:rPr>
        <w:t>–</w:t>
      </w:r>
      <w:r w:rsidRPr="00386664">
        <w:rPr>
          <w:rFonts w:ascii="Aptos" w:hAnsi="Aptos" w:cstheme="minorHAnsi"/>
          <w:color w:val="171615"/>
        </w:rPr>
        <w:t xml:space="preserve"> Excellent</w:t>
      </w:r>
      <w:r w:rsidR="00EE69F2" w:rsidRPr="00386664">
        <w:rPr>
          <w:rFonts w:ascii="Aptos" w:hAnsi="Aptos" w:cstheme="minorHAnsi"/>
          <w:color w:val="171615"/>
        </w:rPr>
        <w:t>.</w:t>
      </w:r>
      <w:r w:rsidRPr="00386664">
        <w:rPr>
          <w:rFonts w:ascii="Aptos" w:hAnsi="Aptos" w:cstheme="minorHAnsi"/>
          <w:color w:val="171615"/>
        </w:rPr>
        <w:t xml:space="preserve"> Limited to </w:t>
      </w:r>
      <w:r w:rsidR="00EE69F2" w:rsidRPr="00386664">
        <w:rPr>
          <w:rFonts w:ascii="Aptos" w:hAnsi="Aptos" w:cstheme="minorHAnsi"/>
          <w:color w:val="171615"/>
        </w:rPr>
        <w:t>little</w:t>
      </w:r>
      <w:r w:rsidRPr="00386664">
        <w:rPr>
          <w:rFonts w:ascii="Aptos" w:hAnsi="Aptos" w:cstheme="minorHAnsi"/>
          <w:color w:val="171615"/>
        </w:rPr>
        <w:t xml:space="preserve"> improvement needed</w:t>
      </w:r>
      <w:r w:rsidR="00350DF5" w:rsidRPr="00386664">
        <w:rPr>
          <w:rFonts w:ascii="Aptos" w:hAnsi="Aptos" w:cstheme="minorHAnsi"/>
          <w:color w:val="171615"/>
        </w:rPr>
        <w:t>.</w:t>
      </w:r>
    </w:p>
    <w:p w14:paraId="761CD49E" w14:textId="780B5BA5" w:rsidR="00933E58" w:rsidRPr="00386664" w:rsidRDefault="00546EEE" w:rsidP="00933E58">
      <w:pPr>
        <w:pStyle w:val="BodyText"/>
        <w:spacing w:before="278" w:line="196" w:lineRule="auto"/>
        <w:ind w:left="720" w:right="720"/>
        <w:rPr>
          <w:rFonts w:ascii="Aptos" w:hAnsi="Aptos" w:cstheme="minorHAnsi"/>
          <w:color w:val="171615"/>
        </w:rPr>
      </w:pPr>
      <w:r w:rsidRPr="00386664">
        <w:rPr>
          <w:rFonts w:ascii="Aptos" w:hAnsi="Aptos" w:cstheme="minorHAnsi"/>
          <w:color w:val="171615"/>
        </w:rPr>
        <w:t>140-159 - Above average</w:t>
      </w:r>
      <w:r w:rsidR="00933E58" w:rsidRPr="00386664">
        <w:rPr>
          <w:rFonts w:ascii="Aptos" w:hAnsi="Aptos" w:cstheme="minorHAnsi"/>
          <w:color w:val="171615"/>
        </w:rPr>
        <w:t xml:space="preserve">. </w:t>
      </w:r>
      <w:r w:rsidR="00EE69F2" w:rsidRPr="00386664">
        <w:rPr>
          <w:rFonts w:ascii="Aptos" w:hAnsi="Aptos" w:cstheme="minorHAnsi"/>
          <w:color w:val="171615"/>
        </w:rPr>
        <w:t xml:space="preserve">Fine tune </w:t>
      </w:r>
      <w:r w:rsidRPr="00386664">
        <w:rPr>
          <w:rFonts w:ascii="Aptos" w:hAnsi="Aptos" w:cstheme="minorHAnsi"/>
          <w:color w:val="171615"/>
        </w:rPr>
        <w:t xml:space="preserve">a few points </w:t>
      </w:r>
      <w:r w:rsidR="00350DF5" w:rsidRPr="00386664">
        <w:rPr>
          <w:rFonts w:ascii="Aptos" w:hAnsi="Aptos" w:cstheme="minorHAnsi"/>
          <w:color w:val="171615"/>
        </w:rPr>
        <w:t xml:space="preserve">here and there </w:t>
      </w:r>
      <w:r w:rsidR="00EE69F2" w:rsidRPr="00386664">
        <w:rPr>
          <w:rFonts w:ascii="Aptos" w:hAnsi="Aptos" w:cstheme="minorHAnsi"/>
          <w:color w:val="171615"/>
        </w:rPr>
        <w:t>to streng</w:t>
      </w:r>
      <w:r w:rsidR="0021384C" w:rsidRPr="00386664">
        <w:rPr>
          <w:rFonts w:ascii="Aptos" w:hAnsi="Aptos" w:cstheme="minorHAnsi"/>
          <w:color w:val="171615"/>
        </w:rPr>
        <w:t>t</w:t>
      </w:r>
      <w:r w:rsidR="00EE69F2" w:rsidRPr="00386664">
        <w:rPr>
          <w:rFonts w:ascii="Aptos" w:hAnsi="Aptos" w:cstheme="minorHAnsi"/>
          <w:color w:val="171615"/>
        </w:rPr>
        <w:t>hen</w:t>
      </w:r>
      <w:r w:rsidR="00350DF5" w:rsidRPr="00386664">
        <w:rPr>
          <w:rFonts w:ascii="Aptos" w:hAnsi="Aptos" w:cstheme="minorHAnsi"/>
          <w:color w:val="171615"/>
        </w:rPr>
        <w:t>.</w:t>
      </w:r>
    </w:p>
    <w:p w14:paraId="31E109F4" w14:textId="447ED665" w:rsidR="00933E58" w:rsidRPr="00386664" w:rsidRDefault="00546EEE" w:rsidP="00933E58">
      <w:pPr>
        <w:pStyle w:val="BodyText"/>
        <w:spacing w:before="278" w:line="196" w:lineRule="auto"/>
        <w:ind w:left="720" w:right="720"/>
        <w:rPr>
          <w:rFonts w:ascii="Aptos" w:hAnsi="Aptos" w:cstheme="minorHAnsi"/>
          <w:color w:val="171615"/>
        </w:rPr>
      </w:pPr>
      <w:r w:rsidRPr="00386664">
        <w:rPr>
          <w:rFonts w:ascii="Aptos" w:hAnsi="Aptos" w:cstheme="minorHAnsi"/>
          <w:color w:val="171615"/>
        </w:rPr>
        <w:t xml:space="preserve">105-139 </w:t>
      </w:r>
      <w:r w:rsidR="00EE69F2" w:rsidRPr="00386664">
        <w:rPr>
          <w:rFonts w:ascii="Aptos" w:hAnsi="Aptos" w:cstheme="minorHAnsi"/>
          <w:color w:val="171615"/>
        </w:rPr>
        <w:t>–</w:t>
      </w:r>
      <w:r w:rsidRPr="00386664">
        <w:rPr>
          <w:rFonts w:ascii="Aptos" w:hAnsi="Aptos" w:cstheme="minorHAnsi"/>
          <w:color w:val="171615"/>
        </w:rPr>
        <w:t xml:space="preserve"> </w:t>
      </w:r>
      <w:r w:rsidR="009A4EC9" w:rsidRPr="00386664">
        <w:rPr>
          <w:rFonts w:ascii="Aptos" w:hAnsi="Aptos" w:cstheme="minorHAnsi"/>
          <w:color w:val="171615"/>
        </w:rPr>
        <w:t>Adequate</w:t>
      </w:r>
      <w:r w:rsidR="00EE69F2" w:rsidRPr="00386664">
        <w:rPr>
          <w:rFonts w:ascii="Aptos" w:hAnsi="Aptos" w:cstheme="minorHAnsi"/>
          <w:color w:val="171615"/>
        </w:rPr>
        <w:t>.</w:t>
      </w:r>
      <w:r w:rsidR="009A4EC9" w:rsidRPr="00386664">
        <w:rPr>
          <w:rFonts w:ascii="Aptos" w:hAnsi="Aptos" w:cstheme="minorHAnsi"/>
          <w:color w:val="171615"/>
        </w:rPr>
        <w:t xml:space="preserve"> Needs</w:t>
      </w:r>
      <w:r w:rsidRPr="00386664">
        <w:rPr>
          <w:rFonts w:ascii="Aptos" w:hAnsi="Aptos" w:cstheme="minorHAnsi"/>
          <w:color w:val="171615"/>
        </w:rPr>
        <w:t xml:space="preserve"> some improvement</w:t>
      </w:r>
      <w:r w:rsidR="00350DF5" w:rsidRPr="00386664">
        <w:rPr>
          <w:rFonts w:ascii="Aptos" w:hAnsi="Aptos" w:cstheme="minorHAnsi"/>
          <w:color w:val="171615"/>
        </w:rPr>
        <w:t>.</w:t>
      </w:r>
      <w:r w:rsidR="0021384C" w:rsidRPr="00386664">
        <w:rPr>
          <w:rFonts w:ascii="Aptos" w:hAnsi="Aptos" w:cstheme="minorHAnsi"/>
          <w:color w:val="171615"/>
        </w:rPr>
        <w:t xml:space="preserve"> Choose one area at a time to improve before moving on to another. Set a timeframe for success</w:t>
      </w:r>
    </w:p>
    <w:p w14:paraId="29DF9198" w14:textId="6948D125" w:rsidR="00933E58" w:rsidRPr="00386664" w:rsidRDefault="00546EEE" w:rsidP="00933E58">
      <w:pPr>
        <w:pStyle w:val="BodyText"/>
        <w:spacing w:before="278" w:line="196" w:lineRule="auto"/>
        <w:ind w:left="720" w:right="720"/>
        <w:rPr>
          <w:rFonts w:ascii="Aptos" w:hAnsi="Aptos" w:cstheme="minorHAnsi"/>
          <w:color w:val="171615"/>
        </w:rPr>
      </w:pPr>
      <w:r w:rsidRPr="00386664">
        <w:rPr>
          <w:rFonts w:ascii="Aptos" w:hAnsi="Aptos" w:cstheme="minorHAnsi"/>
          <w:color w:val="171615"/>
        </w:rPr>
        <w:t xml:space="preserve">70-104 </w:t>
      </w:r>
      <w:r w:rsidR="00933E58" w:rsidRPr="00386664">
        <w:rPr>
          <w:rFonts w:ascii="Aptos" w:hAnsi="Aptos" w:cstheme="minorHAnsi"/>
          <w:color w:val="171615"/>
        </w:rPr>
        <w:t>–</w:t>
      </w:r>
      <w:r w:rsidRPr="00386664">
        <w:rPr>
          <w:rFonts w:ascii="Aptos" w:hAnsi="Aptos" w:cstheme="minorHAnsi"/>
          <w:color w:val="171615"/>
        </w:rPr>
        <w:t xml:space="preserve"> Inadequate</w:t>
      </w:r>
      <w:r w:rsidR="00933E58" w:rsidRPr="00386664">
        <w:rPr>
          <w:rFonts w:ascii="Aptos" w:hAnsi="Aptos" w:cstheme="minorHAnsi"/>
          <w:color w:val="171615"/>
        </w:rPr>
        <w:t xml:space="preserve">. </w:t>
      </w:r>
      <w:r w:rsidRPr="00386664">
        <w:rPr>
          <w:rFonts w:ascii="Aptos" w:hAnsi="Aptos" w:cstheme="minorHAnsi"/>
          <w:color w:val="171615"/>
        </w:rPr>
        <w:t xml:space="preserve">Major restructuring </w:t>
      </w:r>
      <w:r w:rsidR="000140B0" w:rsidRPr="00386664">
        <w:rPr>
          <w:rFonts w:ascii="Aptos" w:hAnsi="Aptos" w:cstheme="minorHAnsi"/>
          <w:color w:val="171615"/>
        </w:rPr>
        <w:t>is needed</w:t>
      </w:r>
      <w:r w:rsidRPr="00386664">
        <w:rPr>
          <w:rFonts w:ascii="Aptos" w:hAnsi="Aptos" w:cstheme="minorHAnsi"/>
          <w:color w:val="171615"/>
        </w:rPr>
        <w:t xml:space="preserve">; likely </w:t>
      </w:r>
      <w:proofErr w:type="gramStart"/>
      <w:r w:rsidRPr="00386664">
        <w:rPr>
          <w:rFonts w:ascii="Aptos" w:hAnsi="Aptos" w:cstheme="minorHAnsi"/>
          <w:color w:val="171615"/>
        </w:rPr>
        <w:t>need</w:t>
      </w:r>
      <w:proofErr w:type="gramEnd"/>
      <w:r w:rsidRPr="00386664">
        <w:rPr>
          <w:rFonts w:ascii="Aptos" w:hAnsi="Aptos" w:cstheme="minorHAnsi"/>
          <w:color w:val="171615"/>
        </w:rPr>
        <w:t xml:space="preserve"> a third party to provide direct action steps in areas</w:t>
      </w:r>
      <w:r w:rsidR="00933E58" w:rsidRPr="00386664">
        <w:rPr>
          <w:rFonts w:ascii="Aptos" w:hAnsi="Aptos" w:cstheme="minorHAnsi"/>
          <w:color w:val="171615"/>
        </w:rPr>
        <w:t>.</w:t>
      </w:r>
    </w:p>
    <w:p w14:paraId="79A334DB" w14:textId="3E321A2A" w:rsidR="009727B4" w:rsidRPr="00386664" w:rsidRDefault="00546EEE" w:rsidP="00933E58">
      <w:pPr>
        <w:pStyle w:val="BodyText"/>
        <w:spacing w:before="278" w:line="196" w:lineRule="auto"/>
        <w:ind w:left="720" w:right="720"/>
        <w:rPr>
          <w:rFonts w:ascii="Aptos" w:hAnsi="Aptos" w:cstheme="minorHAnsi"/>
        </w:rPr>
      </w:pPr>
      <w:r w:rsidRPr="00386664">
        <w:rPr>
          <w:rFonts w:ascii="Aptos" w:hAnsi="Aptos" w:cstheme="minorHAnsi"/>
          <w:color w:val="171615"/>
        </w:rPr>
        <w:t xml:space="preserve">35-69 </w:t>
      </w:r>
      <w:r w:rsidR="00933E58" w:rsidRPr="00386664">
        <w:rPr>
          <w:rFonts w:ascii="Aptos" w:hAnsi="Aptos" w:cstheme="minorHAnsi"/>
          <w:color w:val="171615"/>
        </w:rPr>
        <w:t>–</w:t>
      </w:r>
      <w:r w:rsidRPr="00386664">
        <w:rPr>
          <w:rFonts w:ascii="Aptos" w:hAnsi="Aptos" w:cstheme="minorHAnsi"/>
          <w:color w:val="171615"/>
        </w:rPr>
        <w:t xml:space="preserve"> Poor</w:t>
      </w:r>
      <w:r w:rsidR="00933E58" w:rsidRPr="00386664">
        <w:rPr>
          <w:rFonts w:ascii="Aptos" w:hAnsi="Aptos" w:cstheme="minorHAnsi"/>
          <w:color w:val="171615"/>
        </w:rPr>
        <w:t xml:space="preserve">. </w:t>
      </w:r>
      <w:r w:rsidRPr="00386664">
        <w:rPr>
          <w:rFonts w:ascii="Aptos" w:hAnsi="Aptos" w:cstheme="minorHAnsi"/>
          <w:color w:val="171615"/>
        </w:rPr>
        <w:t xml:space="preserve">Board members are not </w:t>
      </w:r>
      <w:r w:rsidR="009A4EC9" w:rsidRPr="00386664">
        <w:rPr>
          <w:rFonts w:ascii="Aptos" w:hAnsi="Aptos" w:cstheme="minorHAnsi"/>
          <w:color w:val="171615"/>
        </w:rPr>
        <w:t>committed</w:t>
      </w:r>
      <w:r w:rsidR="00933E58" w:rsidRPr="00386664">
        <w:rPr>
          <w:rFonts w:ascii="Aptos" w:hAnsi="Aptos" w:cstheme="minorHAnsi"/>
          <w:color w:val="171615"/>
        </w:rPr>
        <w:t xml:space="preserve">. </w:t>
      </w:r>
      <w:r w:rsidR="00350DF5" w:rsidRPr="00386664">
        <w:rPr>
          <w:rFonts w:ascii="Aptos" w:hAnsi="Aptos" w:cstheme="minorHAnsi"/>
          <w:color w:val="171615"/>
        </w:rPr>
        <w:t xml:space="preserve">Restructuring </w:t>
      </w:r>
      <w:proofErr w:type="gramStart"/>
      <w:r w:rsidR="00350DF5" w:rsidRPr="00386664">
        <w:rPr>
          <w:rFonts w:ascii="Aptos" w:hAnsi="Aptos" w:cstheme="minorHAnsi"/>
          <w:color w:val="171615"/>
        </w:rPr>
        <w:t>necessary</w:t>
      </w:r>
      <w:proofErr w:type="gramEnd"/>
      <w:r w:rsidR="00350DF5" w:rsidRPr="00386664">
        <w:rPr>
          <w:rFonts w:ascii="Aptos" w:hAnsi="Aptos" w:cstheme="minorHAnsi"/>
          <w:color w:val="171615"/>
        </w:rPr>
        <w:t xml:space="preserve"> to recover.</w:t>
      </w:r>
      <w:r w:rsidR="0021384C" w:rsidRPr="00386664">
        <w:rPr>
          <w:rFonts w:ascii="Aptos" w:hAnsi="Aptos" w:cstheme="minorHAnsi"/>
          <w:color w:val="171615"/>
        </w:rPr>
        <w:t xml:space="preserve"> Will need a third party to provide direct action steps in each area.</w:t>
      </w:r>
    </w:p>
    <w:sectPr w:rsidR="009727B4" w:rsidRPr="00386664" w:rsidSect="002D42B1"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F1733" w14:textId="77777777" w:rsidR="0028630C" w:rsidRDefault="0028630C" w:rsidP="00F41662">
      <w:r>
        <w:separator/>
      </w:r>
    </w:p>
  </w:endnote>
  <w:endnote w:type="continuationSeparator" w:id="0">
    <w:p w14:paraId="2F745FA7" w14:textId="77777777" w:rsidR="0028630C" w:rsidRDefault="0028630C" w:rsidP="00F4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899B" w14:textId="767D33C6" w:rsidR="00F41662" w:rsidRPr="00F41662" w:rsidRDefault="00F41662">
    <w:pPr>
      <w:pStyle w:val="Footer"/>
    </w:pPr>
    <w:r w:rsidRPr="00F41662">
      <w:t xml:space="preserve">Page </w:t>
    </w:r>
    <w:r w:rsidRPr="00F41662">
      <w:fldChar w:fldCharType="begin"/>
    </w:r>
    <w:r w:rsidRPr="00F41662">
      <w:instrText xml:space="preserve"> PAGE  \* Arabic  \* MERGEFORMAT </w:instrText>
    </w:r>
    <w:r w:rsidRPr="00F41662">
      <w:fldChar w:fldCharType="separate"/>
    </w:r>
    <w:r w:rsidRPr="00F41662">
      <w:rPr>
        <w:noProof/>
      </w:rPr>
      <w:t>1</w:t>
    </w:r>
    <w:r w:rsidRPr="00F41662">
      <w:fldChar w:fldCharType="end"/>
    </w:r>
    <w:r w:rsidRPr="00F41662">
      <w:t xml:space="preserve"> of </w:t>
    </w:r>
    <w:fldSimple w:instr=" NUMPAGES  \* Arabic  \* MERGEFORMAT ">
      <w:r w:rsidRPr="00F41662">
        <w:rPr>
          <w:noProof/>
        </w:rPr>
        <w:t>2</w:t>
      </w:r>
    </w:fldSimple>
    <w:r>
      <w:tab/>
    </w:r>
    <w:r>
      <w:tab/>
      <w:t>Board Member Self-Evaluation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76DD" w14:textId="77777777" w:rsidR="0028630C" w:rsidRDefault="0028630C" w:rsidP="00F41662">
      <w:r>
        <w:separator/>
      </w:r>
    </w:p>
  </w:footnote>
  <w:footnote w:type="continuationSeparator" w:id="0">
    <w:p w14:paraId="2AE4EB48" w14:textId="77777777" w:rsidR="0028630C" w:rsidRDefault="0028630C" w:rsidP="00F4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99C"/>
    <w:multiLevelType w:val="multilevel"/>
    <w:tmpl w:val="A7C6E3F6"/>
    <w:lvl w:ilvl="0">
      <w:start w:val="3"/>
      <w:numFmt w:val="decimal"/>
      <w:lvlText w:val="%1"/>
      <w:lvlJc w:val="left"/>
      <w:pPr>
        <w:ind w:left="157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" w:hanging="361"/>
        <w:jc w:val="right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numFmt w:val="bullet"/>
      <w:lvlText w:val="•"/>
      <w:lvlJc w:val="left"/>
      <w:pPr>
        <w:ind w:left="3448" w:hanging="361"/>
      </w:pPr>
      <w:rPr>
        <w:rFonts w:hint="default"/>
      </w:rPr>
    </w:lvl>
    <w:lvl w:ilvl="4">
      <w:numFmt w:val="bullet"/>
      <w:lvlText w:val="•"/>
      <w:lvlJc w:val="left"/>
      <w:pPr>
        <w:ind w:left="4544" w:hanging="361"/>
      </w:pPr>
      <w:rPr>
        <w:rFonts w:hint="default"/>
      </w:rPr>
    </w:lvl>
    <w:lvl w:ilvl="5">
      <w:numFmt w:val="bullet"/>
      <w:lvlText w:val="•"/>
      <w:lvlJc w:val="left"/>
      <w:pPr>
        <w:ind w:left="5640" w:hanging="361"/>
      </w:pPr>
      <w:rPr>
        <w:rFonts w:hint="default"/>
      </w:rPr>
    </w:lvl>
    <w:lvl w:ilvl="6">
      <w:numFmt w:val="bullet"/>
      <w:lvlText w:val="•"/>
      <w:lvlJc w:val="left"/>
      <w:pPr>
        <w:ind w:left="6736" w:hanging="361"/>
      </w:pPr>
      <w:rPr>
        <w:rFonts w:hint="default"/>
      </w:rPr>
    </w:lvl>
    <w:lvl w:ilvl="7">
      <w:numFmt w:val="bullet"/>
      <w:lvlText w:val="•"/>
      <w:lvlJc w:val="left"/>
      <w:pPr>
        <w:ind w:left="7832" w:hanging="361"/>
      </w:pPr>
      <w:rPr>
        <w:rFonts w:hint="default"/>
      </w:rPr>
    </w:lvl>
    <w:lvl w:ilvl="8"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1" w15:restartNumberingAfterBreak="0">
    <w:nsid w:val="03FD3BF4"/>
    <w:multiLevelType w:val="multilevel"/>
    <w:tmpl w:val="23C240CE"/>
    <w:lvl w:ilvl="0">
      <w:start w:val="2"/>
      <w:numFmt w:val="decimal"/>
      <w:lvlText w:val="%1"/>
      <w:lvlJc w:val="left"/>
      <w:pPr>
        <w:ind w:left="406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544" w:hanging="361"/>
      </w:pPr>
      <w:rPr>
        <w:rFonts w:hint="default"/>
      </w:rPr>
    </w:lvl>
    <w:lvl w:ilvl="3">
      <w:numFmt w:val="bullet"/>
      <w:lvlText w:val="•"/>
      <w:lvlJc w:val="left"/>
      <w:pPr>
        <w:ind w:left="3616" w:hanging="361"/>
      </w:pPr>
      <w:rPr>
        <w:rFonts w:hint="default"/>
      </w:rPr>
    </w:lvl>
    <w:lvl w:ilvl="4">
      <w:numFmt w:val="bullet"/>
      <w:lvlText w:val="•"/>
      <w:lvlJc w:val="left"/>
      <w:pPr>
        <w:ind w:left="4688" w:hanging="361"/>
      </w:pPr>
      <w:rPr>
        <w:rFonts w:hint="default"/>
      </w:rPr>
    </w:lvl>
    <w:lvl w:ilvl="5">
      <w:numFmt w:val="bullet"/>
      <w:lvlText w:val="•"/>
      <w:lvlJc w:val="left"/>
      <w:pPr>
        <w:ind w:left="5760" w:hanging="361"/>
      </w:pPr>
      <w:rPr>
        <w:rFonts w:hint="default"/>
      </w:rPr>
    </w:lvl>
    <w:lvl w:ilvl="6">
      <w:numFmt w:val="bullet"/>
      <w:lvlText w:val="•"/>
      <w:lvlJc w:val="left"/>
      <w:pPr>
        <w:ind w:left="6832" w:hanging="361"/>
      </w:pPr>
      <w:rPr>
        <w:rFonts w:hint="default"/>
      </w:rPr>
    </w:lvl>
    <w:lvl w:ilvl="7">
      <w:numFmt w:val="bullet"/>
      <w:lvlText w:val="•"/>
      <w:lvlJc w:val="left"/>
      <w:pPr>
        <w:ind w:left="7904" w:hanging="361"/>
      </w:pPr>
      <w:rPr>
        <w:rFonts w:hint="default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</w:rPr>
    </w:lvl>
  </w:abstractNum>
  <w:abstractNum w:abstractNumId="2" w15:restartNumberingAfterBreak="0">
    <w:nsid w:val="05997518"/>
    <w:multiLevelType w:val="multilevel"/>
    <w:tmpl w:val="9AF05ED4"/>
    <w:lvl w:ilvl="0">
      <w:start w:val="4"/>
      <w:numFmt w:val="decimal"/>
      <w:lvlText w:val="%1"/>
      <w:lvlJc w:val="left"/>
      <w:pPr>
        <w:ind w:left="188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" w:hanging="418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368" w:hanging="418"/>
      </w:pPr>
      <w:rPr>
        <w:rFonts w:hint="default"/>
      </w:rPr>
    </w:lvl>
    <w:lvl w:ilvl="3">
      <w:numFmt w:val="bullet"/>
      <w:lvlText w:val="•"/>
      <w:lvlJc w:val="left"/>
      <w:pPr>
        <w:ind w:left="3462" w:hanging="418"/>
      </w:pPr>
      <w:rPr>
        <w:rFonts w:hint="default"/>
      </w:rPr>
    </w:lvl>
    <w:lvl w:ilvl="4">
      <w:numFmt w:val="bullet"/>
      <w:lvlText w:val="•"/>
      <w:lvlJc w:val="left"/>
      <w:pPr>
        <w:ind w:left="4556" w:hanging="418"/>
      </w:pPr>
      <w:rPr>
        <w:rFonts w:hint="default"/>
      </w:rPr>
    </w:lvl>
    <w:lvl w:ilvl="5">
      <w:numFmt w:val="bullet"/>
      <w:lvlText w:val="•"/>
      <w:lvlJc w:val="left"/>
      <w:pPr>
        <w:ind w:left="5650" w:hanging="418"/>
      </w:pPr>
      <w:rPr>
        <w:rFonts w:hint="default"/>
      </w:rPr>
    </w:lvl>
    <w:lvl w:ilvl="6">
      <w:numFmt w:val="bullet"/>
      <w:lvlText w:val="•"/>
      <w:lvlJc w:val="left"/>
      <w:pPr>
        <w:ind w:left="6744" w:hanging="418"/>
      </w:pPr>
      <w:rPr>
        <w:rFonts w:hint="default"/>
      </w:rPr>
    </w:lvl>
    <w:lvl w:ilvl="7">
      <w:numFmt w:val="bullet"/>
      <w:lvlText w:val="•"/>
      <w:lvlJc w:val="left"/>
      <w:pPr>
        <w:ind w:left="7838" w:hanging="418"/>
      </w:pPr>
      <w:rPr>
        <w:rFonts w:hint="default"/>
      </w:rPr>
    </w:lvl>
    <w:lvl w:ilvl="8">
      <w:numFmt w:val="bullet"/>
      <w:lvlText w:val="•"/>
      <w:lvlJc w:val="left"/>
      <w:pPr>
        <w:ind w:left="8932" w:hanging="418"/>
      </w:pPr>
      <w:rPr>
        <w:rFonts w:hint="default"/>
      </w:rPr>
    </w:lvl>
  </w:abstractNum>
  <w:abstractNum w:abstractNumId="3" w15:restartNumberingAfterBreak="0">
    <w:nsid w:val="1004298F"/>
    <w:multiLevelType w:val="multilevel"/>
    <w:tmpl w:val="23C240CE"/>
    <w:lvl w:ilvl="0">
      <w:start w:val="2"/>
      <w:numFmt w:val="decimal"/>
      <w:lvlText w:val="%1"/>
      <w:lvlJc w:val="left"/>
      <w:pPr>
        <w:ind w:left="406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544" w:hanging="361"/>
      </w:pPr>
      <w:rPr>
        <w:rFonts w:hint="default"/>
      </w:rPr>
    </w:lvl>
    <w:lvl w:ilvl="3">
      <w:numFmt w:val="bullet"/>
      <w:lvlText w:val="•"/>
      <w:lvlJc w:val="left"/>
      <w:pPr>
        <w:ind w:left="3616" w:hanging="361"/>
      </w:pPr>
      <w:rPr>
        <w:rFonts w:hint="default"/>
      </w:rPr>
    </w:lvl>
    <w:lvl w:ilvl="4">
      <w:numFmt w:val="bullet"/>
      <w:lvlText w:val="•"/>
      <w:lvlJc w:val="left"/>
      <w:pPr>
        <w:ind w:left="4688" w:hanging="361"/>
      </w:pPr>
      <w:rPr>
        <w:rFonts w:hint="default"/>
      </w:rPr>
    </w:lvl>
    <w:lvl w:ilvl="5">
      <w:numFmt w:val="bullet"/>
      <w:lvlText w:val="•"/>
      <w:lvlJc w:val="left"/>
      <w:pPr>
        <w:ind w:left="5760" w:hanging="361"/>
      </w:pPr>
      <w:rPr>
        <w:rFonts w:hint="default"/>
      </w:rPr>
    </w:lvl>
    <w:lvl w:ilvl="6">
      <w:numFmt w:val="bullet"/>
      <w:lvlText w:val="•"/>
      <w:lvlJc w:val="left"/>
      <w:pPr>
        <w:ind w:left="6832" w:hanging="361"/>
      </w:pPr>
      <w:rPr>
        <w:rFonts w:hint="default"/>
      </w:rPr>
    </w:lvl>
    <w:lvl w:ilvl="7">
      <w:numFmt w:val="bullet"/>
      <w:lvlText w:val="•"/>
      <w:lvlJc w:val="left"/>
      <w:pPr>
        <w:ind w:left="7904" w:hanging="361"/>
      </w:pPr>
      <w:rPr>
        <w:rFonts w:hint="default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</w:rPr>
    </w:lvl>
  </w:abstractNum>
  <w:abstractNum w:abstractNumId="4" w15:restartNumberingAfterBreak="0">
    <w:nsid w:val="102E6974"/>
    <w:multiLevelType w:val="multilevel"/>
    <w:tmpl w:val="A7C6E3F6"/>
    <w:lvl w:ilvl="0">
      <w:start w:val="3"/>
      <w:numFmt w:val="decimal"/>
      <w:lvlText w:val="%1"/>
      <w:lvlJc w:val="left"/>
      <w:pPr>
        <w:ind w:left="157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" w:hanging="361"/>
        <w:jc w:val="right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numFmt w:val="bullet"/>
      <w:lvlText w:val="•"/>
      <w:lvlJc w:val="left"/>
      <w:pPr>
        <w:ind w:left="3448" w:hanging="361"/>
      </w:pPr>
      <w:rPr>
        <w:rFonts w:hint="default"/>
      </w:rPr>
    </w:lvl>
    <w:lvl w:ilvl="4">
      <w:numFmt w:val="bullet"/>
      <w:lvlText w:val="•"/>
      <w:lvlJc w:val="left"/>
      <w:pPr>
        <w:ind w:left="4544" w:hanging="361"/>
      </w:pPr>
      <w:rPr>
        <w:rFonts w:hint="default"/>
      </w:rPr>
    </w:lvl>
    <w:lvl w:ilvl="5">
      <w:numFmt w:val="bullet"/>
      <w:lvlText w:val="•"/>
      <w:lvlJc w:val="left"/>
      <w:pPr>
        <w:ind w:left="5640" w:hanging="361"/>
      </w:pPr>
      <w:rPr>
        <w:rFonts w:hint="default"/>
      </w:rPr>
    </w:lvl>
    <w:lvl w:ilvl="6">
      <w:numFmt w:val="bullet"/>
      <w:lvlText w:val="•"/>
      <w:lvlJc w:val="left"/>
      <w:pPr>
        <w:ind w:left="6736" w:hanging="361"/>
      </w:pPr>
      <w:rPr>
        <w:rFonts w:hint="default"/>
      </w:rPr>
    </w:lvl>
    <w:lvl w:ilvl="7">
      <w:numFmt w:val="bullet"/>
      <w:lvlText w:val="•"/>
      <w:lvlJc w:val="left"/>
      <w:pPr>
        <w:ind w:left="7832" w:hanging="361"/>
      </w:pPr>
      <w:rPr>
        <w:rFonts w:hint="default"/>
      </w:rPr>
    </w:lvl>
    <w:lvl w:ilvl="8"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5" w15:restartNumberingAfterBreak="0">
    <w:nsid w:val="142219A5"/>
    <w:multiLevelType w:val="multilevel"/>
    <w:tmpl w:val="A7C6E3F6"/>
    <w:lvl w:ilvl="0">
      <w:start w:val="3"/>
      <w:numFmt w:val="decimal"/>
      <w:lvlText w:val="%1"/>
      <w:lvlJc w:val="left"/>
      <w:pPr>
        <w:ind w:left="157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" w:hanging="361"/>
        <w:jc w:val="right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numFmt w:val="bullet"/>
      <w:lvlText w:val="•"/>
      <w:lvlJc w:val="left"/>
      <w:pPr>
        <w:ind w:left="3448" w:hanging="361"/>
      </w:pPr>
      <w:rPr>
        <w:rFonts w:hint="default"/>
      </w:rPr>
    </w:lvl>
    <w:lvl w:ilvl="4">
      <w:numFmt w:val="bullet"/>
      <w:lvlText w:val="•"/>
      <w:lvlJc w:val="left"/>
      <w:pPr>
        <w:ind w:left="4544" w:hanging="361"/>
      </w:pPr>
      <w:rPr>
        <w:rFonts w:hint="default"/>
      </w:rPr>
    </w:lvl>
    <w:lvl w:ilvl="5">
      <w:numFmt w:val="bullet"/>
      <w:lvlText w:val="•"/>
      <w:lvlJc w:val="left"/>
      <w:pPr>
        <w:ind w:left="5640" w:hanging="361"/>
      </w:pPr>
      <w:rPr>
        <w:rFonts w:hint="default"/>
      </w:rPr>
    </w:lvl>
    <w:lvl w:ilvl="6">
      <w:numFmt w:val="bullet"/>
      <w:lvlText w:val="•"/>
      <w:lvlJc w:val="left"/>
      <w:pPr>
        <w:ind w:left="6736" w:hanging="361"/>
      </w:pPr>
      <w:rPr>
        <w:rFonts w:hint="default"/>
      </w:rPr>
    </w:lvl>
    <w:lvl w:ilvl="7">
      <w:numFmt w:val="bullet"/>
      <w:lvlText w:val="•"/>
      <w:lvlJc w:val="left"/>
      <w:pPr>
        <w:ind w:left="7832" w:hanging="361"/>
      </w:pPr>
      <w:rPr>
        <w:rFonts w:hint="default"/>
      </w:rPr>
    </w:lvl>
    <w:lvl w:ilvl="8"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6" w15:restartNumberingAfterBreak="0">
    <w:nsid w:val="14857622"/>
    <w:multiLevelType w:val="multilevel"/>
    <w:tmpl w:val="9AF05ED4"/>
    <w:lvl w:ilvl="0">
      <w:start w:val="4"/>
      <w:numFmt w:val="decimal"/>
      <w:lvlText w:val="%1"/>
      <w:lvlJc w:val="left"/>
      <w:pPr>
        <w:ind w:left="188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" w:hanging="418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368" w:hanging="418"/>
      </w:pPr>
      <w:rPr>
        <w:rFonts w:hint="default"/>
      </w:rPr>
    </w:lvl>
    <w:lvl w:ilvl="3">
      <w:numFmt w:val="bullet"/>
      <w:lvlText w:val="•"/>
      <w:lvlJc w:val="left"/>
      <w:pPr>
        <w:ind w:left="3462" w:hanging="418"/>
      </w:pPr>
      <w:rPr>
        <w:rFonts w:hint="default"/>
      </w:rPr>
    </w:lvl>
    <w:lvl w:ilvl="4">
      <w:numFmt w:val="bullet"/>
      <w:lvlText w:val="•"/>
      <w:lvlJc w:val="left"/>
      <w:pPr>
        <w:ind w:left="4556" w:hanging="418"/>
      </w:pPr>
      <w:rPr>
        <w:rFonts w:hint="default"/>
      </w:rPr>
    </w:lvl>
    <w:lvl w:ilvl="5">
      <w:numFmt w:val="bullet"/>
      <w:lvlText w:val="•"/>
      <w:lvlJc w:val="left"/>
      <w:pPr>
        <w:ind w:left="5650" w:hanging="418"/>
      </w:pPr>
      <w:rPr>
        <w:rFonts w:hint="default"/>
      </w:rPr>
    </w:lvl>
    <w:lvl w:ilvl="6">
      <w:numFmt w:val="bullet"/>
      <w:lvlText w:val="•"/>
      <w:lvlJc w:val="left"/>
      <w:pPr>
        <w:ind w:left="6744" w:hanging="418"/>
      </w:pPr>
      <w:rPr>
        <w:rFonts w:hint="default"/>
      </w:rPr>
    </w:lvl>
    <w:lvl w:ilvl="7">
      <w:numFmt w:val="bullet"/>
      <w:lvlText w:val="•"/>
      <w:lvlJc w:val="left"/>
      <w:pPr>
        <w:ind w:left="7838" w:hanging="418"/>
      </w:pPr>
      <w:rPr>
        <w:rFonts w:hint="default"/>
      </w:rPr>
    </w:lvl>
    <w:lvl w:ilvl="8">
      <w:numFmt w:val="bullet"/>
      <w:lvlText w:val="•"/>
      <w:lvlJc w:val="left"/>
      <w:pPr>
        <w:ind w:left="8932" w:hanging="418"/>
      </w:pPr>
      <w:rPr>
        <w:rFonts w:hint="default"/>
      </w:rPr>
    </w:lvl>
  </w:abstractNum>
  <w:abstractNum w:abstractNumId="7" w15:restartNumberingAfterBreak="0">
    <w:nsid w:val="1632240D"/>
    <w:multiLevelType w:val="multilevel"/>
    <w:tmpl w:val="F34EA06E"/>
    <w:lvl w:ilvl="0">
      <w:start w:val="5"/>
      <w:numFmt w:val="decimal"/>
      <w:lvlText w:val="%1"/>
      <w:lvlJc w:val="left"/>
      <w:pPr>
        <w:ind w:left="516" w:hanging="274"/>
      </w:pPr>
      <w:rPr>
        <w:rFonts w:hint="default"/>
        <w:w w:val="102"/>
      </w:rPr>
    </w:lvl>
    <w:lvl w:ilvl="1">
      <w:start w:val="1"/>
      <w:numFmt w:val="decimal"/>
      <w:lvlText w:val="%1.%2"/>
      <w:lvlJc w:val="left"/>
      <w:pPr>
        <w:ind w:left="220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760" w:hanging="361"/>
      </w:pPr>
      <w:rPr>
        <w:rFonts w:hint="default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</w:rPr>
    </w:lvl>
    <w:lvl w:ilvl="4">
      <w:numFmt w:val="bullet"/>
      <w:lvlText w:val="•"/>
      <w:lvlJc w:val="left"/>
      <w:pPr>
        <w:ind w:left="1240" w:hanging="361"/>
      </w:pPr>
      <w:rPr>
        <w:rFonts w:hint="default"/>
      </w:rPr>
    </w:lvl>
    <w:lvl w:ilvl="5">
      <w:numFmt w:val="bullet"/>
      <w:lvlText w:val="•"/>
      <w:lvlJc w:val="left"/>
      <w:pPr>
        <w:ind w:left="1480" w:hanging="361"/>
      </w:pPr>
      <w:rPr>
        <w:rFonts w:hint="default"/>
      </w:rPr>
    </w:lvl>
    <w:lvl w:ilvl="6">
      <w:numFmt w:val="bullet"/>
      <w:lvlText w:val="•"/>
      <w:lvlJc w:val="left"/>
      <w:pPr>
        <w:ind w:left="1720" w:hanging="361"/>
      </w:pPr>
      <w:rPr>
        <w:rFonts w:hint="default"/>
      </w:rPr>
    </w:lvl>
    <w:lvl w:ilvl="7">
      <w:numFmt w:val="bullet"/>
      <w:lvlText w:val="•"/>
      <w:lvlJc w:val="left"/>
      <w:pPr>
        <w:ind w:left="1960" w:hanging="361"/>
      </w:pPr>
      <w:rPr>
        <w:rFonts w:hint="default"/>
      </w:rPr>
    </w:lvl>
    <w:lvl w:ilvl="8">
      <w:numFmt w:val="bullet"/>
      <w:lvlText w:val="•"/>
      <w:lvlJc w:val="left"/>
      <w:pPr>
        <w:ind w:left="2201" w:hanging="361"/>
      </w:pPr>
      <w:rPr>
        <w:rFonts w:hint="default"/>
      </w:rPr>
    </w:lvl>
  </w:abstractNum>
  <w:abstractNum w:abstractNumId="8" w15:restartNumberingAfterBreak="0">
    <w:nsid w:val="17694268"/>
    <w:multiLevelType w:val="multilevel"/>
    <w:tmpl w:val="23C240CE"/>
    <w:lvl w:ilvl="0">
      <w:start w:val="2"/>
      <w:numFmt w:val="decimal"/>
      <w:lvlText w:val="%1"/>
      <w:lvlJc w:val="left"/>
      <w:pPr>
        <w:ind w:left="406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544" w:hanging="361"/>
      </w:pPr>
      <w:rPr>
        <w:rFonts w:hint="default"/>
      </w:rPr>
    </w:lvl>
    <w:lvl w:ilvl="3">
      <w:numFmt w:val="bullet"/>
      <w:lvlText w:val="•"/>
      <w:lvlJc w:val="left"/>
      <w:pPr>
        <w:ind w:left="3616" w:hanging="361"/>
      </w:pPr>
      <w:rPr>
        <w:rFonts w:hint="default"/>
      </w:rPr>
    </w:lvl>
    <w:lvl w:ilvl="4">
      <w:numFmt w:val="bullet"/>
      <w:lvlText w:val="•"/>
      <w:lvlJc w:val="left"/>
      <w:pPr>
        <w:ind w:left="4688" w:hanging="361"/>
      </w:pPr>
      <w:rPr>
        <w:rFonts w:hint="default"/>
      </w:rPr>
    </w:lvl>
    <w:lvl w:ilvl="5">
      <w:numFmt w:val="bullet"/>
      <w:lvlText w:val="•"/>
      <w:lvlJc w:val="left"/>
      <w:pPr>
        <w:ind w:left="5760" w:hanging="361"/>
      </w:pPr>
      <w:rPr>
        <w:rFonts w:hint="default"/>
      </w:rPr>
    </w:lvl>
    <w:lvl w:ilvl="6">
      <w:numFmt w:val="bullet"/>
      <w:lvlText w:val="•"/>
      <w:lvlJc w:val="left"/>
      <w:pPr>
        <w:ind w:left="6832" w:hanging="361"/>
      </w:pPr>
      <w:rPr>
        <w:rFonts w:hint="default"/>
      </w:rPr>
    </w:lvl>
    <w:lvl w:ilvl="7">
      <w:numFmt w:val="bullet"/>
      <w:lvlText w:val="•"/>
      <w:lvlJc w:val="left"/>
      <w:pPr>
        <w:ind w:left="7904" w:hanging="361"/>
      </w:pPr>
      <w:rPr>
        <w:rFonts w:hint="default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</w:rPr>
    </w:lvl>
  </w:abstractNum>
  <w:abstractNum w:abstractNumId="9" w15:restartNumberingAfterBreak="0">
    <w:nsid w:val="18F94930"/>
    <w:multiLevelType w:val="multilevel"/>
    <w:tmpl w:val="2B7453D2"/>
    <w:lvl w:ilvl="0">
      <w:start w:val="1"/>
      <w:numFmt w:val="decimal"/>
      <w:lvlText w:val="%1"/>
      <w:lvlJc w:val="left"/>
      <w:pPr>
        <w:ind w:left="243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16" w:hanging="361"/>
      </w:pPr>
      <w:rPr>
        <w:rFonts w:hint="default"/>
      </w:rPr>
    </w:lvl>
    <w:lvl w:ilvl="3">
      <w:numFmt w:val="bullet"/>
      <w:lvlText w:val="•"/>
      <w:lvlJc w:val="left"/>
      <w:pPr>
        <w:ind w:left="3504" w:hanging="361"/>
      </w:pPr>
      <w:rPr>
        <w:rFonts w:hint="default"/>
      </w:rPr>
    </w:lvl>
    <w:lvl w:ilvl="4">
      <w:numFmt w:val="bullet"/>
      <w:lvlText w:val="•"/>
      <w:lvlJc w:val="left"/>
      <w:pPr>
        <w:ind w:left="4592" w:hanging="361"/>
      </w:pPr>
      <w:rPr>
        <w:rFonts w:hint="default"/>
      </w:rPr>
    </w:lvl>
    <w:lvl w:ilvl="5">
      <w:numFmt w:val="bullet"/>
      <w:lvlText w:val="•"/>
      <w:lvlJc w:val="left"/>
      <w:pPr>
        <w:ind w:left="5680" w:hanging="361"/>
      </w:pPr>
      <w:rPr>
        <w:rFonts w:hint="default"/>
      </w:rPr>
    </w:lvl>
    <w:lvl w:ilvl="6">
      <w:numFmt w:val="bullet"/>
      <w:lvlText w:val="•"/>
      <w:lvlJc w:val="left"/>
      <w:pPr>
        <w:ind w:left="6768" w:hanging="361"/>
      </w:pPr>
      <w:rPr>
        <w:rFonts w:hint="default"/>
      </w:rPr>
    </w:lvl>
    <w:lvl w:ilvl="7">
      <w:numFmt w:val="bullet"/>
      <w:lvlText w:val="•"/>
      <w:lvlJc w:val="left"/>
      <w:pPr>
        <w:ind w:left="7856" w:hanging="361"/>
      </w:pPr>
      <w:rPr>
        <w:rFonts w:hint="default"/>
      </w:rPr>
    </w:lvl>
    <w:lvl w:ilvl="8">
      <w:numFmt w:val="bullet"/>
      <w:lvlText w:val="•"/>
      <w:lvlJc w:val="left"/>
      <w:pPr>
        <w:ind w:left="8944" w:hanging="361"/>
      </w:pPr>
      <w:rPr>
        <w:rFonts w:hint="default"/>
      </w:rPr>
    </w:lvl>
  </w:abstractNum>
  <w:abstractNum w:abstractNumId="10" w15:restartNumberingAfterBreak="0">
    <w:nsid w:val="20A76434"/>
    <w:multiLevelType w:val="multilevel"/>
    <w:tmpl w:val="A7C6E3F6"/>
    <w:lvl w:ilvl="0">
      <w:start w:val="3"/>
      <w:numFmt w:val="decimal"/>
      <w:lvlText w:val="%1"/>
      <w:lvlJc w:val="left"/>
      <w:pPr>
        <w:ind w:left="157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" w:hanging="361"/>
        <w:jc w:val="right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numFmt w:val="bullet"/>
      <w:lvlText w:val="•"/>
      <w:lvlJc w:val="left"/>
      <w:pPr>
        <w:ind w:left="3448" w:hanging="361"/>
      </w:pPr>
      <w:rPr>
        <w:rFonts w:hint="default"/>
      </w:rPr>
    </w:lvl>
    <w:lvl w:ilvl="4">
      <w:numFmt w:val="bullet"/>
      <w:lvlText w:val="•"/>
      <w:lvlJc w:val="left"/>
      <w:pPr>
        <w:ind w:left="4544" w:hanging="361"/>
      </w:pPr>
      <w:rPr>
        <w:rFonts w:hint="default"/>
      </w:rPr>
    </w:lvl>
    <w:lvl w:ilvl="5">
      <w:numFmt w:val="bullet"/>
      <w:lvlText w:val="•"/>
      <w:lvlJc w:val="left"/>
      <w:pPr>
        <w:ind w:left="5640" w:hanging="361"/>
      </w:pPr>
      <w:rPr>
        <w:rFonts w:hint="default"/>
      </w:rPr>
    </w:lvl>
    <w:lvl w:ilvl="6">
      <w:numFmt w:val="bullet"/>
      <w:lvlText w:val="•"/>
      <w:lvlJc w:val="left"/>
      <w:pPr>
        <w:ind w:left="6736" w:hanging="361"/>
      </w:pPr>
      <w:rPr>
        <w:rFonts w:hint="default"/>
      </w:rPr>
    </w:lvl>
    <w:lvl w:ilvl="7">
      <w:numFmt w:val="bullet"/>
      <w:lvlText w:val="•"/>
      <w:lvlJc w:val="left"/>
      <w:pPr>
        <w:ind w:left="7832" w:hanging="361"/>
      </w:pPr>
      <w:rPr>
        <w:rFonts w:hint="default"/>
      </w:rPr>
    </w:lvl>
    <w:lvl w:ilvl="8"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11" w15:restartNumberingAfterBreak="0">
    <w:nsid w:val="21FE5063"/>
    <w:multiLevelType w:val="hybridMultilevel"/>
    <w:tmpl w:val="AE00D65C"/>
    <w:lvl w:ilvl="0" w:tplc="3D50B300">
      <w:start w:val="4"/>
      <w:numFmt w:val="decimal"/>
      <w:lvlText w:val="%1"/>
      <w:lvlJc w:val="left"/>
      <w:pPr>
        <w:ind w:left="630" w:hanging="360"/>
      </w:pPr>
      <w:rPr>
        <w:rFonts w:hint="default"/>
        <w:color w:val="17161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4CF434B"/>
    <w:multiLevelType w:val="multilevel"/>
    <w:tmpl w:val="D4601D80"/>
    <w:lvl w:ilvl="0">
      <w:start w:val="5"/>
      <w:numFmt w:val="decimal"/>
      <w:lvlText w:val="%1"/>
      <w:lvlJc w:val="left"/>
      <w:pPr>
        <w:ind w:left="260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32" w:hanging="361"/>
      </w:pPr>
      <w:rPr>
        <w:rFonts w:hint="default"/>
      </w:rPr>
    </w:lvl>
    <w:lvl w:ilvl="3">
      <w:numFmt w:val="bullet"/>
      <w:lvlText w:val="•"/>
      <w:lvlJc w:val="left"/>
      <w:pPr>
        <w:ind w:left="3518" w:hanging="361"/>
      </w:pPr>
      <w:rPr>
        <w:rFonts w:hint="default"/>
      </w:rPr>
    </w:lvl>
    <w:lvl w:ilvl="4">
      <w:numFmt w:val="bullet"/>
      <w:lvlText w:val="•"/>
      <w:lvlJc w:val="left"/>
      <w:pPr>
        <w:ind w:left="4604" w:hanging="361"/>
      </w:pPr>
      <w:rPr>
        <w:rFonts w:hint="default"/>
      </w:rPr>
    </w:lvl>
    <w:lvl w:ilvl="5">
      <w:numFmt w:val="bullet"/>
      <w:lvlText w:val="•"/>
      <w:lvlJc w:val="left"/>
      <w:pPr>
        <w:ind w:left="5690" w:hanging="361"/>
      </w:pPr>
      <w:rPr>
        <w:rFonts w:hint="default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</w:rPr>
    </w:lvl>
    <w:lvl w:ilvl="7">
      <w:numFmt w:val="bullet"/>
      <w:lvlText w:val="•"/>
      <w:lvlJc w:val="left"/>
      <w:pPr>
        <w:ind w:left="7862" w:hanging="361"/>
      </w:pPr>
      <w:rPr>
        <w:rFonts w:hint="default"/>
      </w:rPr>
    </w:lvl>
    <w:lvl w:ilvl="8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3" w15:restartNumberingAfterBreak="0">
    <w:nsid w:val="25295A03"/>
    <w:multiLevelType w:val="multilevel"/>
    <w:tmpl w:val="2B7453D2"/>
    <w:lvl w:ilvl="0">
      <w:start w:val="1"/>
      <w:numFmt w:val="decimal"/>
      <w:lvlText w:val="%1"/>
      <w:lvlJc w:val="left"/>
      <w:pPr>
        <w:ind w:left="243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16" w:hanging="361"/>
      </w:pPr>
      <w:rPr>
        <w:rFonts w:hint="default"/>
      </w:rPr>
    </w:lvl>
    <w:lvl w:ilvl="3">
      <w:numFmt w:val="bullet"/>
      <w:lvlText w:val="•"/>
      <w:lvlJc w:val="left"/>
      <w:pPr>
        <w:ind w:left="3504" w:hanging="361"/>
      </w:pPr>
      <w:rPr>
        <w:rFonts w:hint="default"/>
      </w:rPr>
    </w:lvl>
    <w:lvl w:ilvl="4">
      <w:numFmt w:val="bullet"/>
      <w:lvlText w:val="•"/>
      <w:lvlJc w:val="left"/>
      <w:pPr>
        <w:ind w:left="4592" w:hanging="361"/>
      </w:pPr>
      <w:rPr>
        <w:rFonts w:hint="default"/>
      </w:rPr>
    </w:lvl>
    <w:lvl w:ilvl="5">
      <w:numFmt w:val="bullet"/>
      <w:lvlText w:val="•"/>
      <w:lvlJc w:val="left"/>
      <w:pPr>
        <w:ind w:left="5680" w:hanging="361"/>
      </w:pPr>
      <w:rPr>
        <w:rFonts w:hint="default"/>
      </w:rPr>
    </w:lvl>
    <w:lvl w:ilvl="6">
      <w:numFmt w:val="bullet"/>
      <w:lvlText w:val="•"/>
      <w:lvlJc w:val="left"/>
      <w:pPr>
        <w:ind w:left="6768" w:hanging="361"/>
      </w:pPr>
      <w:rPr>
        <w:rFonts w:hint="default"/>
      </w:rPr>
    </w:lvl>
    <w:lvl w:ilvl="7">
      <w:numFmt w:val="bullet"/>
      <w:lvlText w:val="•"/>
      <w:lvlJc w:val="left"/>
      <w:pPr>
        <w:ind w:left="7856" w:hanging="361"/>
      </w:pPr>
      <w:rPr>
        <w:rFonts w:hint="default"/>
      </w:rPr>
    </w:lvl>
    <w:lvl w:ilvl="8">
      <w:numFmt w:val="bullet"/>
      <w:lvlText w:val="•"/>
      <w:lvlJc w:val="left"/>
      <w:pPr>
        <w:ind w:left="8944" w:hanging="361"/>
      </w:pPr>
      <w:rPr>
        <w:rFonts w:hint="default"/>
      </w:rPr>
    </w:lvl>
  </w:abstractNum>
  <w:abstractNum w:abstractNumId="14" w15:restartNumberingAfterBreak="0">
    <w:nsid w:val="28657538"/>
    <w:multiLevelType w:val="hybridMultilevel"/>
    <w:tmpl w:val="B1080264"/>
    <w:lvl w:ilvl="0" w:tplc="99F85EAE">
      <w:start w:val="1"/>
      <w:numFmt w:val="decimal"/>
      <w:lvlText w:val="%1"/>
      <w:lvlJc w:val="left"/>
      <w:pPr>
        <w:ind w:left="720" w:hanging="360"/>
      </w:pPr>
      <w:rPr>
        <w:rFonts w:hint="default"/>
        <w:color w:val="1716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2488D"/>
    <w:multiLevelType w:val="multilevel"/>
    <w:tmpl w:val="2B7453D2"/>
    <w:lvl w:ilvl="0">
      <w:start w:val="1"/>
      <w:numFmt w:val="decimal"/>
      <w:lvlText w:val="%1"/>
      <w:lvlJc w:val="left"/>
      <w:pPr>
        <w:ind w:left="243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16" w:hanging="361"/>
      </w:pPr>
      <w:rPr>
        <w:rFonts w:hint="default"/>
      </w:rPr>
    </w:lvl>
    <w:lvl w:ilvl="3">
      <w:numFmt w:val="bullet"/>
      <w:lvlText w:val="•"/>
      <w:lvlJc w:val="left"/>
      <w:pPr>
        <w:ind w:left="3504" w:hanging="361"/>
      </w:pPr>
      <w:rPr>
        <w:rFonts w:hint="default"/>
      </w:rPr>
    </w:lvl>
    <w:lvl w:ilvl="4">
      <w:numFmt w:val="bullet"/>
      <w:lvlText w:val="•"/>
      <w:lvlJc w:val="left"/>
      <w:pPr>
        <w:ind w:left="4592" w:hanging="361"/>
      </w:pPr>
      <w:rPr>
        <w:rFonts w:hint="default"/>
      </w:rPr>
    </w:lvl>
    <w:lvl w:ilvl="5">
      <w:numFmt w:val="bullet"/>
      <w:lvlText w:val="•"/>
      <w:lvlJc w:val="left"/>
      <w:pPr>
        <w:ind w:left="5680" w:hanging="361"/>
      </w:pPr>
      <w:rPr>
        <w:rFonts w:hint="default"/>
      </w:rPr>
    </w:lvl>
    <w:lvl w:ilvl="6">
      <w:numFmt w:val="bullet"/>
      <w:lvlText w:val="•"/>
      <w:lvlJc w:val="left"/>
      <w:pPr>
        <w:ind w:left="6768" w:hanging="361"/>
      </w:pPr>
      <w:rPr>
        <w:rFonts w:hint="default"/>
      </w:rPr>
    </w:lvl>
    <w:lvl w:ilvl="7">
      <w:numFmt w:val="bullet"/>
      <w:lvlText w:val="•"/>
      <w:lvlJc w:val="left"/>
      <w:pPr>
        <w:ind w:left="7856" w:hanging="361"/>
      </w:pPr>
      <w:rPr>
        <w:rFonts w:hint="default"/>
      </w:rPr>
    </w:lvl>
    <w:lvl w:ilvl="8">
      <w:numFmt w:val="bullet"/>
      <w:lvlText w:val="•"/>
      <w:lvlJc w:val="left"/>
      <w:pPr>
        <w:ind w:left="8944" w:hanging="361"/>
      </w:pPr>
      <w:rPr>
        <w:rFonts w:hint="default"/>
      </w:rPr>
    </w:lvl>
  </w:abstractNum>
  <w:abstractNum w:abstractNumId="16" w15:restartNumberingAfterBreak="0">
    <w:nsid w:val="2D2E0543"/>
    <w:multiLevelType w:val="multilevel"/>
    <w:tmpl w:val="D4601D80"/>
    <w:lvl w:ilvl="0">
      <w:start w:val="5"/>
      <w:numFmt w:val="decimal"/>
      <w:lvlText w:val="%1"/>
      <w:lvlJc w:val="left"/>
      <w:pPr>
        <w:ind w:left="260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32" w:hanging="361"/>
      </w:pPr>
      <w:rPr>
        <w:rFonts w:hint="default"/>
      </w:rPr>
    </w:lvl>
    <w:lvl w:ilvl="3">
      <w:numFmt w:val="bullet"/>
      <w:lvlText w:val="•"/>
      <w:lvlJc w:val="left"/>
      <w:pPr>
        <w:ind w:left="3518" w:hanging="361"/>
      </w:pPr>
      <w:rPr>
        <w:rFonts w:hint="default"/>
      </w:rPr>
    </w:lvl>
    <w:lvl w:ilvl="4">
      <w:numFmt w:val="bullet"/>
      <w:lvlText w:val="•"/>
      <w:lvlJc w:val="left"/>
      <w:pPr>
        <w:ind w:left="4604" w:hanging="361"/>
      </w:pPr>
      <w:rPr>
        <w:rFonts w:hint="default"/>
      </w:rPr>
    </w:lvl>
    <w:lvl w:ilvl="5">
      <w:numFmt w:val="bullet"/>
      <w:lvlText w:val="•"/>
      <w:lvlJc w:val="left"/>
      <w:pPr>
        <w:ind w:left="5690" w:hanging="361"/>
      </w:pPr>
      <w:rPr>
        <w:rFonts w:hint="default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</w:rPr>
    </w:lvl>
    <w:lvl w:ilvl="7">
      <w:numFmt w:val="bullet"/>
      <w:lvlText w:val="•"/>
      <w:lvlJc w:val="left"/>
      <w:pPr>
        <w:ind w:left="7862" w:hanging="361"/>
      </w:pPr>
      <w:rPr>
        <w:rFonts w:hint="default"/>
      </w:rPr>
    </w:lvl>
    <w:lvl w:ilvl="8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7" w15:restartNumberingAfterBreak="0">
    <w:nsid w:val="30DD528D"/>
    <w:multiLevelType w:val="multilevel"/>
    <w:tmpl w:val="2B7453D2"/>
    <w:lvl w:ilvl="0">
      <w:start w:val="1"/>
      <w:numFmt w:val="decimal"/>
      <w:lvlText w:val="%1"/>
      <w:lvlJc w:val="left"/>
      <w:pPr>
        <w:ind w:left="243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16" w:hanging="361"/>
      </w:pPr>
      <w:rPr>
        <w:rFonts w:hint="default"/>
      </w:rPr>
    </w:lvl>
    <w:lvl w:ilvl="3">
      <w:numFmt w:val="bullet"/>
      <w:lvlText w:val="•"/>
      <w:lvlJc w:val="left"/>
      <w:pPr>
        <w:ind w:left="3504" w:hanging="361"/>
      </w:pPr>
      <w:rPr>
        <w:rFonts w:hint="default"/>
      </w:rPr>
    </w:lvl>
    <w:lvl w:ilvl="4">
      <w:numFmt w:val="bullet"/>
      <w:lvlText w:val="•"/>
      <w:lvlJc w:val="left"/>
      <w:pPr>
        <w:ind w:left="4592" w:hanging="361"/>
      </w:pPr>
      <w:rPr>
        <w:rFonts w:hint="default"/>
      </w:rPr>
    </w:lvl>
    <w:lvl w:ilvl="5">
      <w:numFmt w:val="bullet"/>
      <w:lvlText w:val="•"/>
      <w:lvlJc w:val="left"/>
      <w:pPr>
        <w:ind w:left="5680" w:hanging="361"/>
      </w:pPr>
      <w:rPr>
        <w:rFonts w:hint="default"/>
      </w:rPr>
    </w:lvl>
    <w:lvl w:ilvl="6">
      <w:numFmt w:val="bullet"/>
      <w:lvlText w:val="•"/>
      <w:lvlJc w:val="left"/>
      <w:pPr>
        <w:ind w:left="6768" w:hanging="361"/>
      </w:pPr>
      <w:rPr>
        <w:rFonts w:hint="default"/>
      </w:rPr>
    </w:lvl>
    <w:lvl w:ilvl="7">
      <w:numFmt w:val="bullet"/>
      <w:lvlText w:val="•"/>
      <w:lvlJc w:val="left"/>
      <w:pPr>
        <w:ind w:left="7856" w:hanging="361"/>
      </w:pPr>
      <w:rPr>
        <w:rFonts w:hint="default"/>
      </w:rPr>
    </w:lvl>
    <w:lvl w:ilvl="8">
      <w:numFmt w:val="bullet"/>
      <w:lvlText w:val="•"/>
      <w:lvlJc w:val="left"/>
      <w:pPr>
        <w:ind w:left="8944" w:hanging="361"/>
      </w:pPr>
      <w:rPr>
        <w:rFonts w:hint="default"/>
      </w:rPr>
    </w:lvl>
  </w:abstractNum>
  <w:abstractNum w:abstractNumId="18" w15:restartNumberingAfterBreak="0">
    <w:nsid w:val="3B4339C5"/>
    <w:multiLevelType w:val="multilevel"/>
    <w:tmpl w:val="F34EA06E"/>
    <w:lvl w:ilvl="0">
      <w:start w:val="5"/>
      <w:numFmt w:val="decimal"/>
      <w:lvlText w:val="%1"/>
      <w:lvlJc w:val="left"/>
      <w:pPr>
        <w:ind w:left="516" w:hanging="274"/>
      </w:pPr>
      <w:rPr>
        <w:rFonts w:hint="default"/>
        <w:w w:val="102"/>
      </w:rPr>
    </w:lvl>
    <w:lvl w:ilvl="1">
      <w:start w:val="1"/>
      <w:numFmt w:val="decimal"/>
      <w:lvlText w:val="%1.%2"/>
      <w:lvlJc w:val="left"/>
      <w:pPr>
        <w:ind w:left="220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760" w:hanging="361"/>
      </w:pPr>
      <w:rPr>
        <w:rFonts w:hint="default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</w:rPr>
    </w:lvl>
    <w:lvl w:ilvl="4">
      <w:numFmt w:val="bullet"/>
      <w:lvlText w:val="•"/>
      <w:lvlJc w:val="left"/>
      <w:pPr>
        <w:ind w:left="1240" w:hanging="361"/>
      </w:pPr>
      <w:rPr>
        <w:rFonts w:hint="default"/>
      </w:rPr>
    </w:lvl>
    <w:lvl w:ilvl="5">
      <w:numFmt w:val="bullet"/>
      <w:lvlText w:val="•"/>
      <w:lvlJc w:val="left"/>
      <w:pPr>
        <w:ind w:left="1480" w:hanging="361"/>
      </w:pPr>
      <w:rPr>
        <w:rFonts w:hint="default"/>
      </w:rPr>
    </w:lvl>
    <w:lvl w:ilvl="6">
      <w:numFmt w:val="bullet"/>
      <w:lvlText w:val="•"/>
      <w:lvlJc w:val="left"/>
      <w:pPr>
        <w:ind w:left="1720" w:hanging="361"/>
      </w:pPr>
      <w:rPr>
        <w:rFonts w:hint="default"/>
      </w:rPr>
    </w:lvl>
    <w:lvl w:ilvl="7">
      <w:numFmt w:val="bullet"/>
      <w:lvlText w:val="•"/>
      <w:lvlJc w:val="left"/>
      <w:pPr>
        <w:ind w:left="1960" w:hanging="361"/>
      </w:pPr>
      <w:rPr>
        <w:rFonts w:hint="default"/>
      </w:rPr>
    </w:lvl>
    <w:lvl w:ilvl="8">
      <w:numFmt w:val="bullet"/>
      <w:lvlText w:val="•"/>
      <w:lvlJc w:val="left"/>
      <w:pPr>
        <w:ind w:left="2201" w:hanging="361"/>
      </w:pPr>
      <w:rPr>
        <w:rFonts w:hint="default"/>
      </w:rPr>
    </w:lvl>
  </w:abstractNum>
  <w:abstractNum w:abstractNumId="19" w15:restartNumberingAfterBreak="0">
    <w:nsid w:val="3CBD5F70"/>
    <w:multiLevelType w:val="multilevel"/>
    <w:tmpl w:val="9AF05ED4"/>
    <w:lvl w:ilvl="0">
      <w:start w:val="4"/>
      <w:numFmt w:val="decimal"/>
      <w:lvlText w:val="%1"/>
      <w:lvlJc w:val="left"/>
      <w:pPr>
        <w:ind w:left="188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" w:hanging="418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368" w:hanging="418"/>
      </w:pPr>
      <w:rPr>
        <w:rFonts w:hint="default"/>
      </w:rPr>
    </w:lvl>
    <w:lvl w:ilvl="3">
      <w:numFmt w:val="bullet"/>
      <w:lvlText w:val="•"/>
      <w:lvlJc w:val="left"/>
      <w:pPr>
        <w:ind w:left="3462" w:hanging="418"/>
      </w:pPr>
      <w:rPr>
        <w:rFonts w:hint="default"/>
      </w:rPr>
    </w:lvl>
    <w:lvl w:ilvl="4">
      <w:numFmt w:val="bullet"/>
      <w:lvlText w:val="•"/>
      <w:lvlJc w:val="left"/>
      <w:pPr>
        <w:ind w:left="4556" w:hanging="418"/>
      </w:pPr>
      <w:rPr>
        <w:rFonts w:hint="default"/>
      </w:rPr>
    </w:lvl>
    <w:lvl w:ilvl="5">
      <w:numFmt w:val="bullet"/>
      <w:lvlText w:val="•"/>
      <w:lvlJc w:val="left"/>
      <w:pPr>
        <w:ind w:left="5650" w:hanging="418"/>
      </w:pPr>
      <w:rPr>
        <w:rFonts w:hint="default"/>
      </w:rPr>
    </w:lvl>
    <w:lvl w:ilvl="6">
      <w:numFmt w:val="bullet"/>
      <w:lvlText w:val="•"/>
      <w:lvlJc w:val="left"/>
      <w:pPr>
        <w:ind w:left="6744" w:hanging="418"/>
      </w:pPr>
      <w:rPr>
        <w:rFonts w:hint="default"/>
      </w:rPr>
    </w:lvl>
    <w:lvl w:ilvl="7">
      <w:numFmt w:val="bullet"/>
      <w:lvlText w:val="•"/>
      <w:lvlJc w:val="left"/>
      <w:pPr>
        <w:ind w:left="7838" w:hanging="418"/>
      </w:pPr>
      <w:rPr>
        <w:rFonts w:hint="default"/>
      </w:rPr>
    </w:lvl>
    <w:lvl w:ilvl="8">
      <w:numFmt w:val="bullet"/>
      <w:lvlText w:val="•"/>
      <w:lvlJc w:val="left"/>
      <w:pPr>
        <w:ind w:left="8932" w:hanging="418"/>
      </w:pPr>
      <w:rPr>
        <w:rFonts w:hint="default"/>
      </w:rPr>
    </w:lvl>
  </w:abstractNum>
  <w:abstractNum w:abstractNumId="20" w15:restartNumberingAfterBreak="0">
    <w:nsid w:val="3E3F2756"/>
    <w:multiLevelType w:val="multilevel"/>
    <w:tmpl w:val="D4601D80"/>
    <w:lvl w:ilvl="0">
      <w:start w:val="5"/>
      <w:numFmt w:val="decimal"/>
      <w:lvlText w:val="%1"/>
      <w:lvlJc w:val="left"/>
      <w:pPr>
        <w:ind w:left="260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32" w:hanging="361"/>
      </w:pPr>
      <w:rPr>
        <w:rFonts w:hint="default"/>
      </w:rPr>
    </w:lvl>
    <w:lvl w:ilvl="3">
      <w:numFmt w:val="bullet"/>
      <w:lvlText w:val="•"/>
      <w:lvlJc w:val="left"/>
      <w:pPr>
        <w:ind w:left="3518" w:hanging="361"/>
      </w:pPr>
      <w:rPr>
        <w:rFonts w:hint="default"/>
      </w:rPr>
    </w:lvl>
    <w:lvl w:ilvl="4">
      <w:numFmt w:val="bullet"/>
      <w:lvlText w:val="•"/>
      <w:lvlJc w:val="left"/>
      <w:pPr>
        <w:ind w:left="4604" w:hanging="361"/>
      </w:pPr>
      <w:rPr>
        <w:rFonts w:hint="default"/>
      </w:rPr>
    </w:lvl>
    <w:lvl w:ilvl="5">
      <w:numFmt w:val="bullet"/>
      <w:lvlText w:val="•"/>
      <w:lvlJc w:val="left"/>
      <w:pPr>
        <w:ind w:left="5690" w:hanging="361"/>
      </w:pPr>
      <w:rPr>
        <w:rFonts w:hint="default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</w:rPr>
    </w:lvl>
    <w:lvl w:ilvl="7">
      <w:numFmt w:val="bullet"/>
      <w:lvlText w:val="•"/>
      <w:lvlJc w:val="left"/>
      <w:pPr>
        <w:ind w:left="7862" w:hanging="361"/>
      </w:pPr>
      <w:rPr>
        <w:rFonts w:hint="default"/>
      </w:rPr>
    </w:lvl>
    <w:lvl w:ilvl="8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21" w15:restartNumberingAfterBreak="0">
    <w:nsid w:val="43635F69"/>
    <w:multiLevelType w:val="hybridMultilevel"/>
    <w:tmpl w:val="72988C4A"/>
    <w:lvl w:ilvl="0" w:tplc="BAB8956A">
      <w:start w:val="1"/>
      <w:numFmt w:val="decimal"/>
      <w:lvlText w:val="%1"/>
      <w:lvlJc w:val="left"/>
      <w:pPr>
        <w:ind w:left="720" w:hanging="360"/>
      </w:pPr>
      <w:rPr>
        <w:rFonts w:hint="default"/>
        <w:color w:val="1716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E534D"/>
    <w:multiLevelType w:val="multilevel"/>
    <w:tmpl w:val="9AF05ED4"/>
    <w:lvl w:ilvl="0">
      <w:start w:val="4"/>
      <w:numFmt w:val="decimal"/>
      <w:lvlText w:val="%1"/>
      <w:lvlJc w:val="left"/>
      <w:pPr>
        <w:ind w:left="188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" w:hanging="418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368" w:hanging="418"/>
      </w:pPr>
      <w:rPr>
        <w:rFonts w:hint="default"/>
      </w:rPr>
    </w:lvl>
    <w:lvl w:ilvl="3">
      <w:numFmt w:val="bullet"/>
      <w:lvlText w:val="•"/>
      <w:lvlJc w:val="left"/>
      <w:pPr>
        <w:ind w:left="3462" w:hanging="418"/>
      </w:pPr>
      <w:rPr>
        <w:rFonts w:hint="default"/>
      </w:rPr>
    </w:lvl>
    <w:lvl w:ilvl="4">
      <w:numFmt w:val="bullet"/>
      <w:lvlText w:val="•"/>
      <w:lvlJc w:val="left"/>
      <w:pPr>
        <w:ind w:left="4556" w:hanging="418"/>
      </w:pPr>
      <w:rPr>
        <w:rFonts w:hint="default"/>
      </w:rPr>
    </w:lvl>
    <w:lvl w:ilvl="5">
      <w:numFmt w:val="bullet"/>
      <w:lvlText w:val="•"/>
      <w:lvlJc w:val="left"/>
      <w:pPr>
        <w:ind w:left="5650" w:hanging="418"/>
      </w:pPr>
      <w:rPr>
        <w:rFonts w:hint="default"/>
      </w:rPr>
    </w:lvl>
    <w:lvl w:ilvl="6">
      <w:numFmt w:val="bullet"/>
      <w:lvlText w:val="•"/>
      <w:lvlJc w:val="left"/>
      <w:pPr>
        <w:ind w:left="6744" w:hanging="418"/>
      </w:pPr>
      <w:rPr>
        <w:rFonts w:hint="default"/>
      </w:rPr>
    </w:lvl>
    <w:lvl w:ilvl="7">
      <w:numFmt w:val="bullet"/>
      <w:lvlText w:val="•"/>
      <w:lvlJc w:val="left"/>
      <w:pPr>
        <w:ind w:left="7838" w:hanging="418"/>
      </w:pPr>
      <w:rPr>
        <w:rFonts w:hint="default"/>
      </w:rPr>
    </w:lvl>
    <w:lvl w:ilvl="8">
      <w:numFmt w:val="bullet"/>
      <w:lvlText w:val="•"/>
      <w:lvlJc w:val="left"/>
      <w:pPr>
        <w:ind w:left="8932" w:hanging="418"/>
      </w:pPr>
      <w:rPr>
        <w:rFonts w:hint="default"/>
      </w:rPr>
    </w:lvl>
  </w:abstractNum>
  <w:abstractNum w:abstractNumId="23" w15:restartNumberingAfterBreak="0">
    <w:nsid w:val="4C663376"/>
    <w:multiLevelType w:val="multilevel"/>
    <w:tmpl w:val="F34EA06E"/>
    <w:lvl w:ilvl="0">
      <w:start w:val="5"/>
      <w:numFmt w:val="decimal"/>
      <w:lvlText w:val="%1"/>
      <w:lvlJc w:val="left"/>
      <w:pPr>
        <w:ind w:left="516" w:hanging="274"/>
      </w:pPr>
      <w:rPr>
        <w:rFonts w:hint="default"/>
        <w:w w:val="102"/>
      </w:rPr>
    </w:lvl>
    <w:lvl w:ilvl="1">
      <w:start w:val="1"/>
      <w:numFmt w:val="decimal"/>
      <w:lvlText w:val="%1.%2"/>
      <w:lvlJc w:val="left"/>
      <w:pPr>
        <w:ind w:left="220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760" w:hanging="361"/>
      </w:pPr>
      <w:rPr>
        <w:rFonts w:hint="default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</w:rPr>
    </w:lvl>
    <w:lvl w:ilvl="4">
      <w:numFmt w:val="bullet"/>
      <w:lvlText w:val="•"/>
      <w:lvlJc w:val="left"/>
      <w:pPr>
        <w:ind w:left="1240" w:hanging="361"/>
      </w:pPr>
      <w:rPr>
        <w:rFonts w:hint="default"/>
      </w:rPr>
    </w:lvl>
    <w:lvl w:ilvl="5">
      <w:numFmt w:val="bullet"/>
      <w:lvlText w:val="•"/>
      <w:lvlJc w:val="left"/>
      <w:pPr>
        <w:ind w:left="1480" w:hanging="361"/>
      </w:pPr>
      <w:rPr>
        <w:rFonts w:hint="default"/>
      </w:rPr>
    </w:lvl>
    <w:lvl w:ilvl="6">
      <w:numFmt w:val="bullet"/>
      <w:lvlText w:val="•"/>
      <w:lvlJc w:val="left"/>
      <w:pPr>
        <w:ind w:left="1720" w:hanging="361"/>
      </w:pPr>
      <w:rPr>
        <w:rFonts w:hint="default"/>
      </w:rPr>
    </w:lvl>
    <w:lvl w:ilvl="7">
      <w:numFmt w:val="bullet"/>
      <w:lvlText w:val="•"/>
      <w:lvlJc w:val="left"/>
      <w:pPr>
        <w:ind w:left="1960" w:hanging="361"/>
      </w:pPr>
      <w:rPr>
        <w:rFonts w:hint="default"/>
      </w:rPr>
    </w:lvl>
    <w:lvl w:ilvl="8">
      <w:numFmt w:val="bullet"/>
      <w:lvlText w:val="•"/>
      <w:lvlJc w:val="left"/>
      <w:pPr>
        <w:ind w:left="2201" w:hanging="361"/>
      </w:pPr>
      <w:rPr>
        <w:rFonts w:hint="default"/>
      </w:rPr>
    </w:lvl>
  </w:abstractNum>
  <w:abstractNum w:abstractNumId="24" w15:restartNumberingAfterBreak="0">
    <w:nsid w:val="4CDE195E"/>
    <w:multiLevelType w:val="hybridMultilevel"/>
    <w:tmpl w:val="D51C294E"/>
    <w:lvl w:ilvl="0" w:tplc="A9D4DB34">
      <w:start w:val="1"/>
      <w:numFmt w:val="decimal"/>
      <w:lvlText w:val="%1"/>
      <w:lvlJc w:val="left"/>
      <w:pPr>
        <w:ind w:left="720" w:hanging="360"/>
      </w:pPr>
      <w:rPr>
        <w:rFonts w:hint="default"/>
        <w:color w:val="1716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1BCE"/>
    <w:multiLevelType w:val="multilevel"/>
    <w:tmpl w:val="23C240CE"/>
    <w:lvl w:ilvl="0">
      <w:start w:val="2"/>
      <w:numFmt w:val="decimal"/>
      <w:lvlText w:val="%1"/>
      <w:lvlJc w:val="left"/>
      <w:pPr>
        <w:ind w:left="406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544" w:hanging="361"/>
      </w:pPr>
      <w:rPr>
        <w:rFonts w:hint="default"/>
      </w:rPr>
    </w:lvl>
    <w:lvl w:ilvl="3">
      <w:numFmt w:val="bullet"/>
      <w:lvlText w:val="•"/>
      <w:lvlJc w:val="left"/>
      <w:pPr>
        <w:ind w:left="3616" w:hanging="361"/>
      </w:pPr>
      <w:rPr>
        <w:rFonts w:hint="default"/>
      </w:rPr>
    </w:lvl>
    <w:lvl w:ilvl="4">
      <w:numFmt w:val="bullet"/>
      <w:lvlText w:val="•"/>
      <w:lvlJc w:val="left"/>
      <w:pPr>
        <w:ind w:left="4688" w:hanging="361"/>
      </w:pPr>
      <w:rPr>
        <w:rFonts w:hint="default"/>
      </w:rPr>
    </w:lvl>
    <w:lvl w:ilvl="5">
      <w:numFmt w:val="bullet"/>
      <w:lvlText w:val="•"/>
      <w:lvlJc w:val="left"/>
      <w:pPr>
        <w:ind w:left="5760" w:hanging="361"/>
      </w:pPr>
      <w:rPr>
        <w:rFonts w:hint="default"/>
      </w:rPr>
    </w:lvl>
    <w:lvl w:ilvl="6">
      <w:numFmt w:val="bullet"/>
      <w:lvlText w:val="•"/>
      <w:lvlJc w:val="left"/>
      <w:pPr>
        <w:ind w:left="6832" w:hanging="361"/>
      </w:pPr>
      <w:rPr>
        <w:rFonts w:hint="default"/>
      </w:rPr>
    </w:lvl>
    <w:lvl w:ilvl="7">
      <w:numFmt w:val="bullet"/>
      <w:lvlText w:val="•"/>
      <w:lvlJc w:val="left"/>
      <w:pPr>
        <w:ind w:left="7904" w:hanging="361"/>
      </w:pPr>
      <w:rPr>
        <w:rFonts w:hint="default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</w:rPr>
    </w:lvl>
  </w:abstractNum>
  <w:abstractNum w:abstractNumId="26" w15:restartNumberingAfterBreak="0">
    <w:nsid w:val="53CD2755"/>
    <w:multiLevelType w:val="multilevel"/>
    <w:tmpl w:val="2B7453D2"/>
    <w:lvl w:ilvl="0">
      <w:start w:val="1"/>
      <w:numFmt w:val="decimal"/>
      <w:lvlText w:val="%1"/>
      <w:lvlJc w:val="left"/>
      <w:pPr>
        <w:ind w:left="243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16" w:hanging="361"/>
      </w:pPr>
      <w:rPr>
        <w:rFonts w:hint="default"/>
      </w:rPr>
    </w:lvl>
    <w:lvl w:ilvl="3">
      <w:numFmt w:val="bullet"/>
      <w:lvlText w:val="•"/>
      <w:lvlJc w:val="left"/>
      <w:pPr>
        <w:ind w:left="3504" w:hanging="361"/>
      </w:pPr>
      <w:rPr>
        <w:rFonts w:hint="default"/>
      </w:rPr>
    </w:lvl>
    <w:lvl w:ilvl="4">
      <w:numFmt w:val="bullet"/>
      <w:lvlText w:val="•"/>
      <w:lvlJc w:val="left"/>
      <w:pPr>
        <w:ind w:left="4592" w:hanging="361"/>
      </w:pPr>
      <w:rPr>
        <w:rFonts w:hint="default"/>
      </w:rPr>
    </w:lvl>
    <w:lvl w:ilvl="5">
      <w:numFmt w:val="bullet"/>
      <w:lvlText w:val="•"/>
      <w:lvlJc w:val="left"/>
      <w:pPr>
        <w:ind w:left="5680" w:hanging="361"/>
      </w:pPr>
      <w:rPr>
        <w:rFonts w:hint="default"/>
      </w:rPr>
    </w:lvl>
    <w:lvl w:ilvl="6">
      <w:numFmt w:val="bullet"/>
      <w:lvlText w:val="•"/>
      <w:lvlJc w:val="left"/>
      <w:pPr>
        <w:ind w:left="6768" w:hanging="361"/>
      </w:pPr>
      <w:rPr>
        <w:rFonts w:hint="default"/>
      </w:rPr>
    </w:lvl>
    <w:lvl w:ilvl="7">
      <w:numFmt w:val="bullet"/>
      <w:lvlText w:val="•"/>
      <w:lvlJc w:val="left"/>
      <w:pPr>
        <w:ind w:left="7856" w:hanging="361"/>
      </w:pPr>
      <w:rPr>
        <w:rFonts w:hint="default"/>
      </w:rPr>
    </w:lvl>
    <w:lvl w:ilvl="8">
      <w:numFmt w:val="bullet"/>
      <w:lvlText w:val="•"/>
      <w:lvlJc w:val="left"/>
      <w:pPr>
        <w:ind w:left="8944" w:hanging="361"/>
      </w:pPr>
      <w:rPr>
        <w:rFonts w:hint="default"/>
      </w:rPr>
    </w:lvl>
  </w:abstractNum>
  <w:abstractNum w:abstractNumId="27" w15:restartNumberingAfterBreak="0">
    <w:nsid w:val="53F81C43"/>
    <w:multiLevelType w:val="hybridMultilevel"/>
    <w:tmpl w:val="3228A1D6"/>
    <w:lvl w:ilvl="0" w:tplc="68E0DBA0">
      <w:start w:val="1"/>
      <w:numFmt w:val="decimal"/>
      <w:lvlText w:val="%1"/>
      <w:lvlJc w:val="left"/>
      <w:pPr>
        <w:ind w:left="720" w:hanging="360"/>
      </w:pPr>
      <w:rPr>
        <w:rFonts w:hint="default"/>
        <w:color w:val="1716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84EA8"/>
    <w:multiLevelType w:val="multilevel"/>
    <w:tmpl w:val="D4601D80"/>
    <w:lvl w:ilvl="0">
      <w:start w:val="5"/>
      <w:numFmt w:val="decimal"/>
      <w:lvlText w:val="%1"/>
      <w:lvlJc w:val="left"/>
      <w:pPr>
        <w:ind w:left="260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32" w:hanging="361"/>
      </w:pPr>
      <w:rPr>
        <w:rFonts w:hint="default"/>
      </w:rPr>
    </w:lvl>
    <w:lvl w:ilvl="3">
      <w:numFmt w:val="bullet"/>
      <w:lvlText w:val="•"/>
      <w:lvlJc w:val="left"/>
      <w:pPr>
        <w:ind w:left="3518" w:hanging="361"/>
      </w:pPr>
      <w:rPr>
        <w:rFonts w:hint="default"/>
      </w:rPr>
    </w:lvl>
    <w:lvl w:ilvl="4">
      <w:numFmt w:val="bullet"/>
      <w:lvlText w:val="•"/>
      <w:lvlJc w:val="left"/>
      <w:pPr>
        <w:ind w:left="4604" w:hanging="361"/>
      </w:pPr>
      <w:rPr>
        <w:rFonts w:hint="default"/>
      </w:rPr>
    </w:lvl>
    <w:lvl w:ilvl="5">
      <w:numFmt w:val="bullet"/>
      <w:lvlText w:val="•"/>
      <w:lvlJc w:val="left"/>
      <w:pPr>
        <w:ind w:left="5690" w:hanging="361"/>
      </w:pPr>
      <w:rPr>
        <w:rFonts w:hint="default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</w:rPr>
    </w:lvl>
    <w:lvl w:ilvl="7">
      <w:numFmt w:val="bullet"/>
      <w:lvlText w:val="•"/>
      <w:lvlJc w:val="left"/>
      <w:pPr>
        <w:ind w:left="7862" w:hanging="361"/>
      </w:pPr>
      <w:rPr>
        <w:rFonts w:hint="default"/>
      </w:rPr>
    </w:lvl>
    <w:lvl w:ilvl="8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29" w15:restartNumberingAfterBreak="0">
    <w:nsid w:val="57407B2B"/>
    <w:multiLevelType w:val="hybridMultilevel"/>
    <w:tmpl w:val="7260374E"/>
    <w:lvl w:ilvl="0" w:tplc="8A323908">
      <w:start w:val="2"/>
      <w:numFmt w:val="decimal"/>
      <w:lvlText w:val="%1"/>
      <w:lvlJc w:val="left"/>
      <w:pPr>
        <w:ind w:left="630" w:hanging="360"/>
      </w:pPr>
      <w:rPr>
        <w:rFonts w:hint="default"/>
        <w:color w:val="17161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C7F40B8"/>
    <w:multiLevelType w:val="hybridMultilevel"/>
    <w:tmpl w:val="D45C5E5E"/>
    <w:lvl w:ilvl="0" w:tplc="5DD2CD06">
      <w:start w:val="1"/>
      <w:numFmt w:val="decimal"/>
      <w:lvlText w:val="%1"/>
      <w:lvlJc w:val="left"/>
      <w:pPr>
        <w:ind w:left="720" w:hanging="360"/>
      </w:pPr>
      <w:rPr>
        <w:rFonts w:hint="default"/>
        <w:color w:val="1716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0524A"/>
    <w:multiLevelType w:val="multilevel"/>
    <w:tmpl w:val="23C240CE"/>
    <w:lvl w:ilvl="0">
      <w:start w:val="2"/>
      <w:numFmt w:val="decimal"/>
      <w:lvlText w:val="%1"/>
      <w:lvlJc w:val="left"/>
      <w:pPr>
        <w:ind w:left="406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544" w:hanging="361"/>
      </w:pPr>
      <w:rPr>
        <w:rFonts w:hint="default"/>
      </w:rPr>
    </w:lvl>
    <w:lvl w:ilvl="3">
      <w:numFmt w:val="bullet"/>
      <w:lvlText w:val="•"/>
      <w:lvlJc w:val="left"/>
      <w:pPr>
        <w:ind w:left="3616" w:hanging="361"/>
      </w:pPr>
      <w:rPr>
        <w:rFonts w:hint="default"/>
      </w:rPr>
    </w:lvl>
    <w:lvl w:ilvl="4">
      <w:numFmt w:val="bullet"/>
      <w:lvlText w:val="•"/>
      <w:lvlJc w:val="left"/>
      <w:pPr>
        <w:ind w:left="4688" w:hanging="361"/>
      </w:pPr>
      <w:rPr>
        <w:rFonts w:hint="default"/>
      </w:rPr>
    </w:lvl>
    <w:lvl w:ilvl="5">
      <w:numFmt w:val="bullet"/>
      <w:lvlText w:val="•"/>
      <w:lvlJc w:val="left"/>
      <w:pPr>
        <w:ind w:left="5760" w:hanging="361"/>
      </w:pPr>
      <w:rPr>
        <w:rFonts w:hint="default"/>
      </w:rPr>
    </w:lvl>
    <w:lvl w:ilvl="6">
      <w:numFmt w:val="bullet"/>
      <w:lvlText w:val="•"/>
      <w:lvlJc w:val="left"/>
      <w:pPr>
        <w:ind w:left="6832" w:hanging="361"/>
      </w:pPr>
      <w:rPr>
        <w:rFonts w:hint="default"/>
      </w:rPr>
    </w:lvl>
    <w:lvl w:ilvl="7">
      <w:numFmt w:val="bullet"/>
      <w:lvlText w:val="•"/>
      <w:lvlJc w:val="left"/>
      <w:pPr>
        <w:ind w:left="7904" w:hanging="361"/>
      </w:pPr>
      <w:rPr>
        <w:rFonts w:hint="default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</w:rPr>
    </w:lvl>
  </w:abstractNum>
  <w:abstractNum w:abstractNumId="32" w15:restartNumberingAfterBreak="0">
    <w:nsid w:val="68705FF3"/>
    <w:multiLevelType w:val="hybridMultilevel"/>
    <w:tmpl w:val="3EBC1BD6"/>
    <w:lvl w:ilvl="0" w:tplc="CA1E8F7E">
      <w:start w:val="3"/>
      <w:numFmt w:val="decimal"/>
      <w:lvlText w:val="%1"/>
      <w:lvlJc w:val="left"/>
      <w:pPr>
        <w:ind w:left="630" w:hanging="360"/>
      </w:pPr>
      <w:rPr>
        <w:rFonts w:hint="default"/>
        <w:color w:val="17161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6B9C20D3"/>
    <w:multiLevelType w:val="multilevel"/>
    <w:tmpl w:val="23C240CE"/>
    <w:lvl w:ilvl="0">
      <w:start w:val="2"/>
      <w:numFmt w:val="decimal"/>
      <w:lvlText w:val="%1"/>
      <w:lvlJc w:val="left"/>
      <w:pPr>
        <w:ind w:left="406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544" w:hanging="361"/>
      </w:pPr>
      <w:rPr>
        <w:rFonts w:hint="default"/>
      </w:rPr>
    </w:lvl>
    <w:lvl w:ilvl="3">
      <w:numFmt w:val="bullet"/>
      <w:lvlText w:val="•"/>
      <w:lvlJc w:val="left"/>
      <w:pPr>
        <w:ind w:left="3616" w:hanging="361"/>
      </w:pPr>
      <w:rPr>
        <w:rFonts w:hint="default"/>
      </w:rPr>
    </w:lvl>
    <w:lvl w:ilvl="4">
      <w:numFmt w:val="bullet"/>
      <w:lvlText w:val="•"/>
      <w:lvlJc w:val="left"/>
      <w:pPr>
        <w:ind w:left="4688" w:hanging="361"/>
      </w:pPr>
      <w:rPr>
        <w:rFonts w:hint="default"/>
      </w:rPr>
    </w:lvl>
    <w:lvl w:ilvl="5">
      <w:numFmt w:val="bullet"/>
      <w:lvlText w:val="•"/>
      <w:lvlJc w:val="left"/>
      <w:pPr>
        <w:ind w:left="5760" w:hanging="361"/>
      </w:pPr>
      <w:rPr>
        <w:rFonts w:hint="default"/>
      </w:rPr>
    </w:lvl>
    <w:lvl w:ilvl="6">
      <w:numFmt w:val="bullet"/>
      <w:lvlText w:val="•"/>
      <w:lvlJc w:val="left"/>
      <w:pPr>
        <w:ind w:left="6832" w:hanging="361"/>
      </w:pPr>
      <w:rPr>
        <w:rFonts w:hint="default"/>
      </w:rPr>
    </w:lvl>
    <w:lvl w:ilvl="7">
      <w:numFmt w:val="bullet"/>
      <w:lvlText w:val="•"/>
      <w:lvlJc w:val="left"/>
      <w:pPr>
        <w:ind w:left="7904" w:hanging="361"/>
      </w:pPr>
      <w:rPr>
        <w:rFonts w:hint="default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</w:rPr>
    </w:lvl>
  </w:abstractNum>
  <w:abstractNum w:abstractNumId="34" w15:restartNumberingAfterBreak="0">
    <w:nsid w:val="6C5A1640"/>
    <w:multiLevelType w:val="multilevel"/>
    <w:tmpl w:val="23C240CE"/>
    <w:lvl w:ilvl="0">
      <w:start w:val="2"/>
      <w:numFmt w:val="decimal"/>
      <w:lvlText w:val="%1"/>
      <w:lvlJc w:val="left"/>
      <w:pPr>
        <w:ind w:left="406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544" w:hanging="361"/>
      </w:pPr>
      <w:rPr>
        <w:rFonts w:hint="default"/>
      </w:rPr>
    </w:lvl>
    <w:lvl w:ilvl="3">
      <w:numFmt w:val="bullet"/>
      <w:lvlText w:val="•"/>
      <w:lvlJc w:val="left"/>
      <w:pPr>
        <w:ind w:left="3616" w:hanging="361"/>
      </w:pPr>
      <w:rPr>
        <w:rFonts w:hint="default"/>
      </w:rPr>
    </w:lvl>
    <w:lvl w:ilvl="4">
      <w:numFmt w:val="bullet"/>
      <w:lvlText w:val="•"/>
      <w:lvlJc w:val="left"/>
      <w:pPr>
        <w:ind w:left="4688" w:hanging="361"/>
      </w:pPr>
      <w:rPr>
        <w:rFonts w:hint="default"/>
      </w:rPr>
    </w:lvl>
    <w:lvl w:ilvl="5">
      <w:numFmt w:val="bullet"/>
      <w:lvlText w:val="•"/>
      <w:lvlJc w:val="left"/>
      <w:pPr>
        <w:ind w:left="5760" w:hanging="361"/>
      </w:pPr>
      <w:rPr>
        <w:rFonts w:hint="default"/>
      </w:rPr>
    </w:lvl>
    <w:lvl w:ilvl="6">
      <w:numFmt w:val="bullet"/>
      <w:lvlText w:val="•"/>
      <w:lvlJc w:val="left"/>
      <w:pPr>
        <w:ind w:left="6832" w:hanging="361"/>
      </w:pPr>
      <w:rPr>
        <w:rFonts w:hint="default"/>
      </w:rPr>
    </w:lvl>
    <w:lvl w:ilvl="7">
      <w:numFmt w:val="bullet"/>
      <w:lvlText w:val="•"/>
      <w:lvlJc w:val="left"/>
      <w:pPr>
        <w:ind w:left="7904" w:hanging="361"/>
      </w:pPr>
      <w:rPr>
        <w:rFonts w:hint="default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</w:rPr>
    </w:lvl>
  </w:abstractNum>
  <w:abstractNum w:abstractNumId="35" w15:restartNumberingAfterBreak="0">
    <w:nsid w:val="70802FA8"/>
    <w:multiLevelType w:val="multilevel"/>
    <w:tmpl w:val="9AF05ED4"/>
    <w:lvl w:ilvl="0">
      <w:start w:val="4"/>
      <w:numFmt w:val="decimal"/>
      <w:lvlText w:val="%1"/>
      <w:lvlJc w:val="left"/>
      <w:pPr>
        <w:ind w:left="188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" w:hanging="418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368" w:hanging="418"/>
      </w:pPr>
      <w:rPr>
        <w:rFonts w:hint="default"/>
      </w:rPr>
    </w:lvl>
    <w:lvl w:ilvl="3">
      <w:numFmt w:val="bullet"/>
      <w:lvlText w:val="•"/>
      <w:lvlJc w:val="left"/>
      <w:pPr>
        <w:ind w:left="3462" w:hanging="418"/>
      </w:pPr>
      <w:rPr>
        <w:rFonts w:hint="default"/>
      </w:rPr>
    </w:lvl>
    <w:lvl w:ilvl="4">
      <w:numFmt w:val="bullet"/>
      <w:lvlText w:val="•"/>
      <w:lvlJc w:val="left"/>
      <w:pPr>
        <w:ind w:left="4556" w:hanging="418"/>
      </w:pPr>
      <w:rPr>
        <w:rFonts w:hint="default"/>
      </w:rPr>
    </w:lvl>
    <w:lvl w:ilvl="5">
      <w:numFmt w:val="bullet"/>
      <w:lvlText w:val="•"/>
      <w:lvlJc w:val="left"/>
      <w:pPr>
        <w:ind w:left="5650" w:hanging="418"/>
      </w:pPr>
      <w:rPr>
        <w:rFonts w:hint="default"/>
      </w:rPr>
    </w:lvl>
    <w:lvl w:ilvl="6">
      <w:numFmt w:val="bullet"/>
      <w:lvlText w:val="•"/>
      <w:lvlJc w:val="left"/>
      <w:pPr>
        <w:ind w:left="6744" w:hanging="418"/>
      </w:pPr>
      <w:rPr>
        <w:rFonts w:hint="default"/>
      </w:rPr>
    </w:lvl>
    <w:lvl w:ilvl="7">
      <w:numFmt w:val="bullet"/>
      <w:lvlText w:val="•"/>
      <w:lvlJc w:val="left"/>
      <w:pPr>
        <w:ind w:left="7838" w:hanging="418"/>
      </w:pPr>
      <w:rPr>
        <w:rFonts w:hint="default"/>
      </w:rPr>
    </w:lvl>
    <w:lvl w:ilvl="8">
      <w:numFmt w:val="bullet"/>
      <w:lvlText w:val="•"/>
      <w:lvlJc w:val="left"/>
      <w:pPr>
        <w:ind w:left="8932" w:hanging="418"/>
      </w:pPr>
      <w:rPr>
        <w:rFonts w:hint="default"/>
      </w:rPr>
    </w:lvl>
  </w:abstractNum>
  <w:abstractNum w:abstractNumId="36" w15:restartNumberingAfterBreak="0">
    <w:nsid w:val="7526134D"/>
    <w:multiLevelType w:val="multilevel"/>
    <w:tmpl w:val="D4601D80"/>
    <w:lvl w:ilvl="0">
      <w:start w:val="5"/>
      <w:numFmt w:val="decimal"/>
      <w:lvlText w:val="%1"/>
      <w:lvlJc w:val="left"/>
      <w:pPr>
        <w:ind w:left="260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" w:hanging="361"/>
      </w:pPr>
      <w:rPr>
        <w:rFonts w:ascii="Arial Unicode MS" w:eastAsia="Arial Unicode MS" w:hAnsi="Arial Unicode MS" w:cs="Arial Unicode MS" w:hint="default"/>
        <w:color w:val="171615"/>
        <w:spacing w:val="-1"/>
        <w:w w:val="85"/>
        <w:sz w:val="22"/>
        <w:szCs w:val="22"/>
      </w:rPr>
    </w:lvl>
    <w:lvl w:ilvl="2">
      <w:numFmt w:val="bullet"/>
      <w:lvlText w:val="•"/>
      <w:lvlJc w:val="left"/>
      <w:pPr>
        <w:ind w:left="2432" w:hanging="361"/>
      </w:pPr>
      <w:rPr>
        <w:rFonts w:hint="default"/>
      </w:rPr>
    </w:lvl>
    <w:lvl w:ilvl="3">
      <w:numFmt w:val="bullet"/>
      <w:lvlText w:val="•"/>
      <w:lvlJc w:val="left"/>
      <w:pPr>
        <w:ind w:left="3518" w:hanging="361"/>
      </w:pPr>
      <w:rPr>
        <w:rFonts w:hint="default"/>
      </w:rPr>
    </w:lvl>
    <w:lvl w:ilvl="4">
      <w:numFmt w:val="bullet"/>
      <w:lvlText w:val="•"/>
      <w:lvlJc w:val="left"/>
      <w:pPr>
        <w:ind w:left="4604" w:hanging="361"/>
      </w:pPr>
      <w:rPr>
        <w:rFonts w:hint="default"/>
      </w:rPr>
    </w:lvl>
    <w:lvl w:ilvl="5">
      <w:numFmt w:val="bullet"/>
      <w:lvlText w:val="•"/>
      <w:lvlJc w:val="left"/>
      <w:pPr>
        <w:ind w:left="5690" w:hanging="361"/>
      </w:pPr>
      <w:rPr>
        <w:rFonts w:hint="default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</w:rPr>
    </w:lvl>
    <w:lvl w:ilvl="7">
      <w:numFmt w:val="bullet"/>
      <w:lvlText w:val="•"/>
      <w:lvlJc w:val="left"/>
      <w:pPr>
        <w:ind w:left="7862" w:hanging="361"/>
      </w:pPr>
      <w:rPr>
        <w:rFonts w:hint="default"/>
      </w:rPr>
    </w:lvl>
    <w:lvl w:ilvl="8">
      <w:numFmt w:val="bullet"/>
      <w:lvlText w:val="•"/>
      <w:lvlJc w:val="left"/>
      <w:pPr>
        <w:ind w:left="8948" w:hanging="361"/>
      </w:pPr>
      <w:rPr>
        <w:rFonts w:hint="default"/>
      </w:rPr>
    </w:lvl>
  </w:abstractNum>
  <w:num w:numId="1" w16cid:durableId="1948657262">
    <w:abstractNumId w:val="12"/>
  </w:num>
  <w:num w:numId="2" w16cid:durableId="375855456">
    <w:abstractNumId w:val="35"/>
  </w:num>
  <w:num w:numId="3" w16cid:durableId="185994169">
    <w:abstractNumId w:val="4"/>
  </w:num>
  <w:num w:numId="4" w16cid:durableId="624699107">
    <w:abstractNumId w:val="31"/>
  </w:num>
  <w:num w:numId="5" w16cid:durableId="1169565762">
    <w:abstractNumId w:val="17"/>
  </w:num>
  <w:num w:numId="6" w16cid:durableId="1911882603">
    <w:abstractNumId w:val="18"/>
  </w:num>
  <w:num w:numId="7" w16cid:durableId="227808103">
    <w:abstractNumId w:val="9"/>
  </w:num>
  <w:num w:numId="8" w16cid:durableId="1975213551">
    <w:abstractNumId w:val="13"/>
  </w:num>
  <w:num w:numId="9" w16cid:durableId="756100671">
    <w:abstractNumId w:val="26"/>
  </w:num>
  <w:num w:numId="10" w16cid:durableId="185366280">
    <w:abstractNumId w:val="15"/>
  </w:num>
  <w:num w:numId="11" w16cid:durableId="2118088848">
    <w:abstractNumId w:val="33"/>
  </w:num>
  <w:num w:numId="12" w16cid:durableId="1603798579">
    <w:abstractNumId w:val="8"/>
  </w:num>
  <w:num w:numId="13" w16cid:durableId="1036202483">
    <w:abstractNumId w:val="1"/>
  </w:num>
  <w:num w:numId="14" w16cid:durableId="1458453086">
    <w:abstractNumId w:val="34"/>
  </w:num>
  <w:num w:numId="15" w16cid:durableId="148400811">
    <w:abstractNumId w:val="3"/>
  </w:num>
  <w:num w:numId="16" w16cid:durableId="1798991117">
    <w:abstractNumId w:val="25"/>
  </w:num>
  <w:num w:numId="17" w16cid:durableId="2025784648">
    <w:abstractNumId w:val="10"/>
  </w:num>
  <w:num w:numId="18" w16cid:durableId="1271276948">
    <w:abstractNumId w:val="0"/>
  </w:num>
  <w:num w:numId="19" w16cid:durableId="168057402">
    <w:abstractNumId w:val="5"/>
  </w:num>
  <w:num w:numId="20" w16cid:durableId="1804421800">
    <w:abstractNumId w:val="22"/>
  </w:num>
  <w:num w:numId="21" w16cid:durableId="537935226">
    <w:abstractNumId w:val="19"/>
  </w:num>
  <w:num w:numId="22" w16cid:durableId="1377465420">
    <w:abstractNumId w:val="6"/>
  </w:num>
  <w:num w:numId="23" w16cid:durableId="1679888489">
    <w:abstractNumId w:val="2"/>
  </w:num>
  <w:num w:numId="24" w16cid:durableId="1432625809">
    <w:abstractNumId w:val="28"/>
  </w:num>
  <w:num w:numId="25" w16cid:durableId="2018530815">
    <w:abstractNumId w:val="16"/>
  </w:num>
  <w:num w:numId="26" w16cid:durableId="1206286781">
    <w:abstractNumId w:val="20"/>
  </w:num>
  <w:num w:numId="27" w16cid:durableId="794257595">
    <w:abstractNumId w:val="36"/>
  </w:num>
  <w:num w:numId="28" w16cid:durableId="2137211764">
    <w:abstractNumId w:val="23"/>
  </w:num>
  <w:num w:numId="29" w16cid:durableId="1191383154">
    <w:abstractNumId w:val="7"/>
  </w:num>
  <w:num w:numId="30" w16cid:durableId="1329866144">
    <w:abstractNumId w:val="11"/>
  </w:num>
  <w:num w:numId="31" w16cid:durableId="109860131">
    <w:abstractNumId w:val="32"/>
  </w:num>
  <w:num w:numId="32" w16cid:durableId="1730761124">
    <w:abstractNumId w:val="29"/>
  </w:num>
  <w:num w:numId="33" w16cid:durableId="745225151">
    <w:abstractNumId w:val="21"/>
  </w:num>
  <w:num w:numId="34" w16cid:durableId="750737688">
    <w:abstractNumId w:val="27"/>
  </w:num>
  <w:num w:numId="35" w16cid:durableId="394012752">
    <w:abstractNumId w:val="14"/>
  </w:num>
  <w:num w:numId="36" w16cid:durableId="796946604">
    <w:abstractNumId w:val="24"/>
  </w:num>
  <w:num w:numId="37" w16cid:durableId="5528880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B4"/>
    <w:rsid w:val="000140B0"/>
    <w:rsid w:val="00021EEB"/>
    <w:rsid w:val="0004022E"/>
    <w:rsid w:val="00060A78"/>
    <w:rsid w:val="0009226D"/>
    <w:rsid w:val="000A7886"/>
    <w:rsid w:val="000B347B"/>
    <w:rsid w:val="00111B98"/>
    <w:rsid w:val="0012193C"/>
    <w:rsid w:val="00147947"/>
    <w:rsid w:val="00192256"/>
    <w:rsid w:val="001932EA"/>
    <w:rsid w:val="001C26E1"/>
    <w:rsid w:val="001C4B72"/>
    <w:rsid w:val="001F5D88"/>
    <w:rsid w:val="0021384C"/>
    <w:rsid w:val="0024215C"/>
    <w:rsid w:val="00273A77"/>
    <w:rsid w:val="0028630C"/>
    <w:rsid w:val="002914FC"/>
    <w:rsid w:val="00293B6F"/>
    <w:rsid w:val="002C5201"/>
    <w:rsid w:val="002D42B1"/>
    <w:rsid w:val="00303EA4"/>
    <w:rsid w:val="0032068B"/>
    <w:rsid w:val="00326DB8"/>
    <w:rsid w:val="00350DF5"/>
    <w:rsid w:val="00361AF9"/>
    <w:rsid w:val="00386664"/>
    <w:rsid w:val="003B2933"/>
    <w:rsid w:val="003B6E54"/>
    <w:rsid w:val="003E1409"/>
    <w:rsid w:val="00430707"/>
    <w:rsid w:val="00441B6C"/>
    <w:rsid w:val="00450FFC"/>
    <w:rsid w:val="004B17CF"/>
    <w:rsid w:val="00515D0A"/>
    <w:rsid w:val="00546EEE"/>
    <w:rsid w:val="005555AA"/>
    <w:rsid w:val="005965E9"/>
    <w:rsid w:val="005C255E"/>
    <w:rsid w:val="005C7072"/>
    <w:rsid w:val="005F21AF"/>
    <w:rsid w:val="00615136"/>
    <w:rsid w:val="00634AD5"/>
    <w:rsid w:val="0065424E"/>
    <w:rsid w:val="00667597"/>
    <w:rsid w:val="006719CB"/>
    <w:rsid w:val="00687DF5"/>
    <w:rsid w:val="00687F21"/>
    <w:rsid w:val="006924B6"/>
    <w:rsid w:val="00695F26"/>
    <w:rsid w:val="006F3021"/>
    <w:rsid w:val="006F4957"/>
    <w:rsid w:val="00703AE2"/>
    <w:rsid w:val="00705E7A"/>
    <w:rsid w:val="00740435"/>
    <w:rsid w:val="00752356"/>
    <w:rsid w:val="00770B2D"/>
    <w:rsid w:val="00787F73"/>
    <w:rsid w:val="00793B7D"/>
    <w:rsid w:val="007A6DB9"/>
    <w:rsid w:val="007E3BDC"/>
    <w:rsid w:val="00815D41"/>
    <w:rsid w:val="00896A92"/>
    <w:rsid w:val="008B5846"/>
    <w:rsid w:val="008C397F"/>
    <w:rsid w:val="008E315D"/>
    <w:rsid w:val="008F0544"/>
    <w:rsid w:val="00902B19"/>
    <w:rsid w:val="00933E58"/>
    <w:rsid w:val="0094097D"/>
    <w:rsid w:val="009727B4"/>
    <w:rsid w:val="009767BD"/>
    <w:rsid w:val="00986296"/>
    <w:rsid w:val="00987C45"/>
    <w:rsid w:val="00991C24"/>
    <w:rsid w:val="009A4EC9"/>
    <w:rsid w:val="00A24478"/>
    <w:rsid w:val="00A2656D"/>
    <w:rsid w:val="00A32450"/>
    <w:rsid w:val="00A6688A"/>
    <w:rsid w:val="00A8278E"/>
    <w:rsid w:val="00AA5749"/>
    <w:rsid w:val="00AE73A3"/>
    <w:rsid w:val="00AF4DA0"/>
    <w:rsid w:val="00B14B01"/>
    <w:rsid w:val="00B33C69"/>
    <w:rsid w:val="00B476E6"/>
    <w:rsid w:val="00B6548F"/>
    <w:rsid w:val="00B776FF"/>
    <w:rsid w:val="00BC705C"/>
    <w:rsid w:val="00BE77E7"/>
    <w:rsid w:val="00DB6693"/>
    <w:rsid w:val="00DE15CC"/>
    <w:rsid w:val="00E47DFD"/>
    <w:rsid w:val="00E50568"/>
    <w:rsid w:val="00E50C81"/>
    <w:rsid w:val="00E7106C"/>
    <w:rsid w:val="00E92B1B"/>
    <w:rsid w:val="00EA4418"/>
    <w:rsid w:val="00EC0F47"/>
    <w:rsid w:val="00EE69F2"/>
    <w:rsid w:val="00EF1A37"/>
    <w:rsid w:val="00F22415"/>
    <w:rsid w:val="00F41662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3340C"/>
  <w15:docId w15:val="{7C36CAB0-CC73-47CF-A28E-0798E77C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F26"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1"/>
    <w:qFormat/>
    <w:pPr>
      <w:ind w:left="700" w:right="395"/>
      <w:jc w:val="center"/>
      <w:outlineLvl w:val="0"/>
    </w:pPr>
    <w:rPr>
      <w:rFonts w:ascii="Arial" w:eastAsia="Arial" w:hAnsi="Arial" w:cs="Arial"/>
      <w:sz w:val="187"/>
      <w:szCs w:val="187"/>
    </w:rPr>
  </w:style>
  <w:style w:type="paragraph" w:styleId="Heading2">
    <w:name w:val="heading 2"/>
    <w:basedOn w:val="Normal"/>
    <w:uiPriority w:val="1"/>
    <w:qFormat/>
    <w:pPr>
      <w:ind w:right="100"/>
      <w:jc w:val="right"/>
      <w:outlineLvl w:val="1"/>
    </w:pPr>
    <w:rPr>
      <w:rFonts w:ascii="Trebuchet MS" w:eastAsia="Trebuchet MS" w:hAnsi="Trebuchet MS" w:cs="Trebuchet MS"/>
      <w:b/>
      <w:bCs/>
      <w:i/>
      <w:sz w:val="46"/>
      <w:szCs w:val="46"/>
    </w:rPr>
  </w:style>
  <w:style w:type="paragraph" w:styleId="Heading3">
    <w:name w:val="heading 3"/>
    <w:basedOn w:val="Normal"/>
    <w:uiPriority w:val="1"/>
    <w:qFormat/>
    <w:pPr>
      <w:ind w:left="219"/>
      <w:outlineLvl w:val="2"/>
    </w:pPr>
    <w:rPr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spacing w:before="112"/>
      <w:ind w:left="157"/>
      <w:outlineLvl w:val="3"/>
    </w:pPr>
    <w:rPr>
      <w:rFonts w:ascii="Lucida Sans" w:eastAsia="Lucida Sans" w:hAnsi="Lucida Sans" w:cs="Lucida Sans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8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32450"/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rsid w:val="001C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695F26"/>
    <w:rPr>
      <w:rFonts w:ascii="Lucida Sans" w:eastAsia="Lucida Sans" w:hAnsi="Lucida Sans" w:cs="Lucida Sans"/>
      <w:sz w:val="25"/>
      <w:szCs w:val="25"/>
    </w:rPr>
  </w:style>
  <w:style w:type="paragraph" w:styleId="NoSpacing">
    <w:name w:val="No Spacing"/>
    <w:uiPriority w:val="1"/>
    <w:qFormat/>
    <w:rsid w:val="006719CB"/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F41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662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F41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662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Self-Evaluation</vt:lpstr>
    </vt:vector>
  </TitlesOfParts>
  <Company>Methodist Health System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Self-Evaluation</dc:title>
  <dc:creator>ledwards@sunriseservicedogs.org</dc:creator>
  <cp:keywords>DAEnx-BMtIo,BACELSVQVwQ</cp:keywords>
  <cp:lastModifiedBy>Laura Edwards</cp:lastModifiedBy>
  <cp:revision>104</cp:revision>
  <cp:lastPrinted>2023-11-08T15:20:00Z</cp:lastPrinted>
  <dcterms:created xsi:type="dcterms:W3CDTF">2022-11-03T20:17:00Z</dcterms:created>
  <dcterms:modified xsi:type="dcterms:W3CDTF">2024-11-17T22:08:00Z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2022-11-03T00:00:00Z</vt:filetime>
  </property>
  <property fmtid="{D5CDD505-2E9C-101B-9397-08002B2CF9AE}" pid="5" name="GrammarlyDocumentId">
    <vt:lpwstr>eb804a15a04fa5d57052ab7d012b3cbf7565ef224249f613834743195813c6af</vt:lpwstr>
  </property>
</Properties>
</file>